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8BB44" w14:textId="77777777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 w:rsidRPr="00D25E9C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 xml:space="preserve">Adane Hirpa TUFA, </w:t>
      </w:r>
    </w:p>
    <w:p w14:paraId="4294E8E9" w14:textId="77777777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 w:rsidRPr="00D25E9C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International Institute of Tropical Agriculture (IITA)</w:t>
      </w:r>
    </w:p>
    <w:p w14:paraId="65B7F7E0" w14:textId="77777777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r w:rsidRPr="00D25E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IITA-Malawi, </w:t>
      </w:r>
      <w:proofErr w:type="spellStart"/>
      <w:r w:rsidRPr="00D25E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GB"/>
        </w:rPr>
        <w:t>Chitedze</w:t>
      </w:r>
      <w:proofErr w:type="spellEnd"/>
      <w:r w:rsidRPr="00D25E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Research Station, Off </w:t>
      </w:r>
      <w:proofErr w:type="spellStart"/>
      <w:r w:rsidRPr="00D25E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GB"/>
        </w:rPr>
        <w:t>Mchinji</w:t>
      </w:r>
      <w:proofErr w:type="spellEnd"/>
      <w:r w:rsidRPr="00D25E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Road, P.O. Box 30258, Lilongwe 3, Malawi </w:t>
      </w:r>
    </w:p>
    <w:p w14:paraId="5DAD4648" w14:textId="77777777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/>
        </w:rPr>
      </w:pPr>
      <w:r w:rsidRPr="00D25E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E-mail: </w:t>
      </w:r>
      <w:hyperlink r:id="rId7" w:history="1">
        <w:r w:rsidRPr="00D25E9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it-IT"/>
          </w:rPr>
          <w:t>A.Tufa@cgiar.org</w:t>
        </w:r>
      </w:hyperlink>
      <w:r w:rsidRPr="00D25E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hyperlink r:id="rId8" w:history="1">
        <w:r w:rsidRPr="00D25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/>
          </w:rPr>
          <w:t>ahtufa@yahoo.com</w:t>
        </w:r>
      </w:hyperlink>
      <w:r w:rsidRPr="00D25E9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/>
        </w:rPr>
        <w:t>; Tel: +265888014944</w:t>
      </w:r>
    </w:p>
    <w:p w14:paraId="5B6E264D" w14:textId="77777777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/>
        </w:rPr>
      </w:pPr>
    </w:p>
    <w:p w14:paraId="2BC03243" w14:textId="77777777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/>
        </w:rPr>
      </w:pPr>
    </w:p>
    <w:p w14:paraId="07550976" w14:textId="77777777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</w:t>
      </w:r>
    </w:p>
    <w:p w14:paraId="6458B487" w14:textId="1441F875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PhD</w:t>
      </w:r>
      <w:r w:rsidRPr="00D25E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(2013) – 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Agricultural/Business Economics, Wageningen University and Research Centre, The Netherlands. Thesis</w:t>
      </w: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 Research Title:  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Economic and agronomic analysis of the seed potato supply chain in Ethiopia.</w:t>
      </w: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D25E9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GB"/>
          </w:rPr>
          <w:t>https://edepot.wur.nl/258161</w:t>
        </w:r>
      </w:hyperlink>
    </w:p>
    <w:p w14:paraId="3A1295E1" w14:textId="77777777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MSc</w:t>
      </w:r>
      <w:r w:rsidRPr="00D25E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(2002): </w:t>
      </w:r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Agricultural Economics, 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GB Pant University of Agriculture and Technology, India.</w:t>
      </w:r>
    </w:p>
    <w:p w14:paraId="760CB5B9" w14:textId="77777777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BSc</w:t>
      </w:r>
      <w:r w:rsidRPr="00D25E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(1995)</w:t>
      </w:r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: Agriculture (Animal Science),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Alemaya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 University of Agriculture, Ethiopia</w:t>
      </w:r>
    </w:p>
    <w:p w14:paraId="60A46401" w14:textId="77777777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</w:pPr>
    </w:p>
    <w:p w14:paraId="1D9D667D" w14:textId="77777777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25E9C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Work experience</w:t>
      </w:r>
    </w:p>
    <w:p w14:paraId="3A718102" w14:textId="77777777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September 2020 to date:</w:t>
      </w:r>
      <w:r w:rsidRPr="00D2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Agricultural economist (associate scientist) at IITA based in Malawi</w:t>
      </w:r>
    </w:p>
    <w:p w14:paraId="2F6EFB06" w14:textId="77777777" w:rsidR="00D25E9C" w:rsidRPr="00D25E9C" w:rsidRDefault="00D25E9C" w:rsidP="00D25E9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</w:rPr>
        <w:t xml:space="preserve">July 2015 – August 2020: </w:t>
      </w:r>
      <w:r w:rsidRPr="00D25E9C">
        <w:rPr>
          <w:rFonts w:ascii="Times New Roman" w:eastAsia="Times New Roman" w:hAnsi="Times New Roman" w:cs="Times New Roman"/>
          <w:bCs/>
          <w:sz w:val="24"/>
          <w:szCs w:val="24"/>
        </w:rPr>
        <w:t xml:space="preserve">Monitoring and evaluation office </w:t>
      </w:r>
      <w:r w:rsidRPr="00D2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(associate scientist) </w:t>
      </w:r>
      <w:r w:rsidRPr="00D25E9C">
        <w:rPr>
          <w:rFonts w:ascii="Times New Roman" w:eastAsia="Times New Roman" w:hAnsi="Times New Roman" w:cs="Times New Roman"/>
          <w:bCs/>
          <w:sz w:val="24"/>
          <w:szCs w:val="24"/>
        </w:rPr>
        <w:t>at IITA, based in Malawi</w:t>
      </w:r>
    </w:p>
    <w:p w14:paraId="4FA0F217" w14:textId="77777777" w:rsidR="00D25E9C" w:rsidRPr="00D25E9C" w:rsidRDefault="00D25E9C" w:rsidP="00D25E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Pr="00D25E9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2013 – June 2015</w:t>
      </w:r>
      <w:r w:rsidRPr="00D2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: </w:t>
      </w:r>
      <w:r w:rsidRPr="00D25E9C">
        <w:rPr>
          <w:rFonts w:ascii="Times New Roman" w:eastAsia="Times New Roman" w:hAnsi="Times New Roman" w:cs="Times New Roman"/>
          <w:bCs/>
          <w:sz w:val="24"/>
          <w:szCs w:val="24"/>
        </w:rPr>
        <w:t>Assistant professor</w:t>
      </w:r>
      <w:r w:rsidRPr="00D25E9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2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Hawassa University, Department of Agribusiness and Value Chain Management </w:t>
      </w:r>
    </w:p>
    <w:p w14:paraId="0F4A4BA2" w14:textId="1BACF8B3" w:rsidR="001243D8" w:rsidRDefault="00D25E9C" w:rsidP="00D25E9C">
      <w:pPr>
        <w:tabs>
          <w:tab w:val="left" w:pos="2160"/>
          <w:tab w:val="right" w:pos="6480"/>
        </w:tabs>
        <w:spacing w:after="0" w:line="276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November 2004 – September 2008:</w:t>
      </w:r>
      <w:r w:rsidRPr="00D25E9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25E9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Lecturer</w:t>
      </w:r>
      <w:r w:rsidR="00725E9E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, </w:t>
      </w:r>
      <w:r w:rsidR="00725E9E" w:rsidRPr="00D25E9C">
        <w:rPr>
          <w:rFonts w:ascii="Times New Roman" w:eastAsia="Times New Roman" w:hAnsi="Times New Roman" w:cs="Times New Roman"/>
          <w:sz w:val="24"/>
          <w:szCs w:val="24"/>
        </w:rPr>
        <w:t>Department of Agricultural Resource Economics and Management</w:t>
      </w:r>
      <w:r w:rsidR="00725E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5E9E" w:rsidRPr="00D25E9C">
        <w:rPr>
          <w:rFonts w:ascii="Times New Roman" w:eastAsia="Times New Roman" w:hAnsi="Times New Roman" w:cs="Times New Roman"/>
          <w:sz w:val="24"/>
          <w:szCs w:val="24"/>
        </w:rPr>
        <w:t>Hawassa University</w:t>
      </w:r>
      <w:r w:rsidR="00725E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5E9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</w:p>
    <w:p w14:paraId="6C743F2F" w14:textId="4F5A2919" w:rsidR="00D25E9C" w:rsidRDefault="00D25E9C" w:rsidP="00D25E9C">
      <w:pPr>
        <w:tabs>
          <w:tab w:val="left" w:pos="2160"/>
          <w:tab w:val="righ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June 2007 </w:t>
      </w:r>
      <w:r w:rsidR="00E0723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–  </w:t>
      </w:r>
      <w:r w:rsidRPr="00D25E9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September 2008</w:t>
      </w:r>
      <w:r w:rsidR="00725E9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: </w:t>
      </w:r>
      <w:r w:rsidR="00725E9E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H</w:t>
      </w:r>
      <w:r w:rsidR="00725E9E" w:rsidRPr="00D25E9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ead</w:t>
      </w:r>
      <w:r w:rsidR="00725E9E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,</w:t>
      </w:r>
      <w:r w:rsidR="00725E9E" w:rsidRPr="00D25E9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25E9C">
        <w:rPr>
          <w:rFonts w:ascii="Times New Roman" w:eastAsia="Times New Roman" w:hAnsi="Times New Roman" w:cs="Times New Roman"/>
          <w:sz w:val="24"/>
          <w:szCs w:val="24"/>
        </w:rPr>
        <w:t>Department of Agricultural Resource Economics and Management</w:t>
      </w:r>
      <w:r w:rsidR="00725E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5E9E" w:rsidRPr="00D25E9C">
        <w:rPr>
          <w:rFonts w:ascii="Times New Roman" w:eastAsia="Times New Roman" w:hAnsi="Times New Roman" w:cs="Times New Roman"/>
          <w:sz w:val="24"/>
          <w:szCs w:val="24"/>
        </w:rPr>
        <w:t>Hawassa University</w:t>
      </w:r>
      <w:r w:rsidR="00725E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A8DE51" w14:textId="77777777" w:rsidR="00D25E9C" w:rsidRPr="00D25E9C" w:rsidRDefault="00D25E9C" w:rsidP="00D25E9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2007 – 2015: </w:t>
      </w:r>
      <w:r w:rsidRPr="00D25E9C">
        <w:rPr>
          <w:rFonts w:ascii="Times New Roman" w:eastAsia="Times New Roman" w:hAnsi="Times New Roman" w:cs="Times New Roman"/>
          <w:spacing w:val="-5"/>
          <w:sz w:val="24"/>
          <w:szCs w:val="24"/>
        </w:rPr>
        <w:t>Consultant at CIMMYT, CIP, IFPRI and ILRI</w:t>
      </w:r>
      <w:r w:rsidRPr="00D25E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14:paraId="6365A729" w14:textId="77777777" w:rsidR="00D25E9C" w:rsidRPr="00D25E9C" w:rsidRDefault="00D25E9C" w:rsidP="00D25E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October 1996 – July 2000/</w:t>
      </w:r>
      <w:r w:rsidRPr="00D25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September </w:t>
      </w:r>
      <w:r w:rsidRPr="00D25E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2002 – 8/2004</w:t>
      </w:r>
      <w:r w:rsidRPr="00D2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: </w:t>
      </w: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Junior/assistant researcher, Oromia Agricultural Research Institute, Bako and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</w:rPr>
        <w:t>Adami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 Tulu Agricultural Research Centers, Socio-economics Research Division</w:t>
      </w:r>
    </w:p>
    <w:p w14:paraId="4DCAB2A6" w14:textId="77777777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3B20DA7B" w14:textId="77777777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 w:rsidRPr="00D25E9C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Publications</w:t>
      </w:r>
    </w:p>
    <w:p w14:paraId="766A65EA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lang w:val="en-GB"/>
        </w:rPr>
        <w:t xml:space="preserve">Adane </w:t>
      </w:r>
      <w:proofErr w:type="spellStart"/>
      <w:r w:rsidRPr="00D25E9C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lang w:val="en-GB"/>
        </w:rPr>
        <w:t>Hirpa</w:t>
      </w:r>
      <w:proofErr w:type="spellEnd"/>
      <w:r w:rsidRPr="00D25E9C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lang w:val="en-GB"/>
        </w:rPr>
        <w:t xml:space="preserve"> Tufa</w:t>
      </w:r>
      <w:r w:rsidRPr="00D25E9C">
        <w:rPr>
          <w:rFonts w:ascii="Times New Roman" w:eastAsia="Calibri" w:hAnsi="Times New Roman" w:cs="Times New Roman"/>
          <w:iCs/>
          <w:color w:val="333333"/>
          <w:sz w:val="24"/>
          <w:szCs w:val="24"/>
          <w:lang w:val="en-GB"/>
        </w:rPr>
        <w:t xml:space="preserve">, Arega D. Alene, Steven M Cole, </w:t>
      </w:r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 xml:space="preserve">Julius Manda, Shiferaw </w:t>
      </w:r>
      <w:proofErr w:type="spellStart"/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>Feleke</w:t>
      </w:r>
      <w:proofErr w:type="spellEnd"/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 xml:space="preserve">, </w:t>
      </w:r>
      <w:r w:rsidRPr="00D25E9C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Tahirou Abdoulaye, </w:t>
      </w:r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>David Chikoye, Victor Manyong</w:t>
      </w: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2021. Gender differences in the adoption of improved agricultural technologies and crop productivity: Evidence from Malawi. </w:t>
      </w:r>
      <w:r w:rsidRPr="00D25E9C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Revised and resubmitted in World Development</w:t>
      </w: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6AD4BBEA" w14:textId="77777777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432"/>
        <w:textAlignment w:val="baseline"/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lang w:val="en-GB"/>
        </w:rPr>
      </w:pPr>
    </w:p>
    <w:p w14:paraId="7E39EE39" w14:textId="77777777" w:rsidR="00D25E9C" w:rsidRPr="00D25E9C" w:rsidRDefault="00D25E9C" w:rsidP="00D25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 w:rsidRPr="00D25E9C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lang w:val="en-GB"/>
        </w:rPr>
        <w:t xml:space="preserve">Adane </w:t>
      </w:r>
      <w:proofErr w:type="spellStart"/>
      <w:r w:rsidRPr="00D25E9C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lang w:val="en-GB"/>
        </w:rPr>
        <w:t>Hirpa</w:t>
      </w:r>
      <w:proofErr w:type="spellEnd"/>
      <w:r w:rsidRPr="00D25E9C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lang w:val="en-GB"/>
        </w:rPr>
        <w:t xml:space="preserve"> Tufa</w:t>
      </w:r>
      <w:r w:rsidRPr="00D25E9C">
        <w:rPr>
          <w:rFonts w:ascii="Times New Roman" w:eastAsia="Calibri" w:hAnsi="Times New Roman" w:cs="Times New Roman"/>
          <w:iCs/>
          <w:color w:val="333333"/>
          <w:sz w:val="24"/>
          <w:szCs w:val="24"/>
          <w:lang w:val="en-GB"/>
        </w:rPr>
        <w:t xml:space="preserve">, Arega D. Alene, </w:t>
      </w:r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 xml:space="preserve">Julius Manda, Shiferaw </w:t>
      </w:r>
      <w:proofErr w:type="spellStart"/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>Feleke</w:t>
      </w:r>
      <w:proofErr w:type="spellEnd"/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 xml:space="preserve">,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</w:rPr>
        <w:t>Tesfamichael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</w:rPr>
        <w:t xml:space="preserve"> Wossen, </w:t>
      </w:r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 xml:space="preserve">MG </w:t>
      </w:r>
      <w:proofErr w:type="spellStart"/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>Akinwale</w:t>
      </w:r>
      <w:proofErr w:type="spellEnd"/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 xml:space="preserve">, David Chikoye, Victor Manyong. 2021. </w:t>
      </w:r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The poverty impacts of improved soybean technologies in Malawi</w:t>
      </w:r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 xml:space="preserve">. </w:t>
      </w:r>
      <w:proofErr w:type="spellStart"/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>Agrekon</w:t>
      </w:r>
      <w:proofErr w:type="spellEnd"/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>, </w:t>
      </w:r>
      <w:hyperlink r:id="rId10" w:history="1">
        <w:r w:rsidRPr="00D25E9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GB"/>
          </w:rPr>
          <w:t>https://doi.org/10.1080/03031853.2021.1939075</w:t>
        </w:r>
      </w:hyperlink>
    </w:p>
    <w:p w14:paraId="0F750868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7D02F76" w14:textId="77777777" w:rsidR="00D25E9C" w:rsidRPr="004C38C3" w:rsidRDefault="00D25E9C" w:rsidP="00D25E9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>Dadirai</w:t>
      </w:r>
      <w:proofErr w:type="spellEnd"/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 xml:space="preserve"> </w:t>
      </w:r>
      <w:proofErr w:type="spellStart"/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>Mkombe</w:t>
      </w:r>
      <w:proofErr w:type="spellEnd"/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 xml:space="preserve">, </w:t>
      </w:r>
      <w:r w:rsidRPr="00D25E9C">
        <w:rPr>
          <w:rFonts w:ascii="Times New Roman" w:eastAsia="Calibri" w:hAnsi="Times New Roman" w:cs="Times New Roman"/>
          <w:b/>
          <w:bCs/>
          <w:iCs/>
          <w:color w:val="333333"/>
          <w:sz w:val="24"/>
          <w:szCs w:val="24"/>
          <w:lang w:val="en-AU"/>
        </w:rPr>
        <w:t xml:space="preserve">Adane </w:t>
      </w:r>
      <w:proofErr w:type="spellStart"/>
      <w:r w:rsidRPr="00D25E9C">
        <w:rPr>
          <w:rFonts w:ascii="Times New Roman" w:eastAsia="Calibri" w:hAnsi="Times New Roman" w:cs="Times New Roman"/>
          <w:b/>
          <w:bCs/>
          <w:iCs/>
          <w:color w:val="333333"/>
          <w:sz w:val="24"/>
          <w:szCs w:val="24"/>
          <w:lang w:val="en-AU"/>
        </w:rPr>
        <w:t>Hirpa</w:t>
      </w:r>
      <w:proofErr w:type="spellEnd"/>
      <w:r w:rsidRPr="00D25E9C">
        <w:rPr>
          <w:rFonts w:ascii="Times New Roman" w:eastAsia="Calibri" w:hAnsi="Times New Roman" w:cs="Times New Roman"/>
          <w:b/>
          <w:bCs/>
          <w:iCs/>
          <w:color w:val="333333"/>
          <w:sz w:val="24"/>
          <w:szCs w:val="24"/>
          <w:lang w:val="en-AU"/>
        </w:rPr>
        <w:t xml:space="preserve"> Tufa</w:t>
      </w:r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AU"/>
        </w:rPr>
        <w:t xml:space="preserve">, </w:t>
      </w:r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 xml:space="preserve">Arega D. Alene, </w:t>
      </w:r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 xml:space="preserve">Julius Manda, </w:t>
      </w:r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AU"/>
        </w:rPr>
        <w:t xml:space="preserve">Shiferaw </w:t>
      </w:r>
      <w:proofErr w:type="spellStart"/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AU"/>
        </w:rPr>
        <w:t>Feleke</w:t>
      </w:r>
      <w:proofErr w:type="spellEnd"/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AU"/>
        </w:rPr>
        <w:t>, Tahirou Abdoulaye and  Victor Manyong. 2020</w:t>
      </w:r>
      <w:r w:rsidRPr="00D25E9C">
        <w:rPr>
          <w:rFonts w:ascii="Times New Roman" w:eastAsia="Calibri" w:hAnsi="Times New Roman" w:cs="Times New Roman"/>
          <w:b/>
          <w:bCs/>
          <w:iCs/>
          <w:color w:val="333333"/>
          <w:sz w:val="24"/>
          <w:szCs w:val="24"/>
          <w:lang w:val="en-AU"/>
        </w:rPr>
        <w:t xml:space="preserve">. </w:t>
      </w:r>
      <w:r w:rsidRPr="00D25E9C">
        <w:rPr>
          <w:rFonts w:ascii="Times New Roman" w:eastAsia="Calibri" w:hAnsi="Times New Roman" w:cs="Times New Roman"/>
          <w:b/>
          <w:bCs/>
          <w:iCs/>
          <w:color w:val="333333"/>
          <w:sz w:val="24"/>
          <w:szCs w:val="24"/>
        </w:rPr>
        <w:t xml:space="preserve"> </w:t>
      </w:r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 xml:space="preserve">The effects of foreign direct investment on youth </w:t>
      </w:r>
      <w:r w:rsidRPr="004C38C3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lastRenderedPageBreak/>
        <w:t>unemployment in the Southern African Development Community</w:t>
      </w:r>
      <w:r w:rsidRPr="004C38C3">
        <w:rPr>
          <w:rFonts w:ascii="Times New Roman" w:eastAsia="Calibri" w:hAnsi="Times New Roman" w:cs="Times New Roman"/>
          <w:b/>
          <w:bCs/>
          <w:iCs/>
          <w:color w:val="333333"/>
          <w:sz w:val="24"/>
          <w:szCs w:val="24"/>
        </w:rPr>
        <w:t xml:space="preserve">. </w:t>
      </w:r>
      <w:r w:rsidRPr="004C38C3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 xml:space="preserve">Development Southern Africa, </w:t>
      </w:r>
      <w:hyperlink r:id="rId11" w:history="1">
        <w:r w:rsidRPr="004C38C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GB"/>
          </w:rPr>
          <w:t>https://doi.org/10.1080/0376835X.2020.1796598</w:t>
        </w:r>
      </w:hyperlink>
    </w:p>
    <w:p w14:paraId="28B985C1" w14:textId="62B4FFBB" w:rsidR="00D25E9C" w:rsidRPr="004C38C3" w:rsidRDefault="00D25E9C" w:rsidP="00D25E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4C3A0D1" w14:textId="0765A1C0" w:rsidR="006C0394" w:rsidRPr="004C38C3" w:rsidRDefault="004C38C3" w:rsidP="00D25E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4C38C3">
        <w:rPr>
          <w:rFonts w:ascii="Times New Roman" w:hAnsi="Times New Roman" w:cs="Times New Roman"/>
          <w:sz w:val="24"/>
          <w:szCs w:val="24"/>
        </w:rPr>
        <w:t>Jolex</w:t>
      </w:r>
      <w:proofErr w:type="spellEnd"/>
      <w:r w:rsidRPr="004C38C3">
        <w:rPr>
          <w:rFonts w:ascii="Times New Roman" w:hAnsi="Times New Roman" w:cs="Times New Roman"/>
          <w:sz w:val="24"/>
          <w:szCs w:val="24"/>
        </w:rPr>
        <w:t xml:space="preserve">, A.; Tufa, A. The Effect of ICT Use on the Profitability of Young </w:t>
      </w:r>
      <w:proofErr w:type="spellStart"/>
      <w:r w:rsidRPr="004C38C3">
        <w:rPr>
          <w:rFonts w:ascii="Times New Roman" w:hAnsi="Times New Roman" w:cs="Times New Roman"/>
          <w:sz w:val="24"/>
          <w:szCs w:val="24"/>
        </w:rPr>
        <w:t>Agripreneurs</w:t>
      </w:r>
      <w:proofErr w:type="spellEnd"/>
      <w:r w:rsidRPr="004C38C3">
        <w:rPr>
          <w:rFonts w:ascii="Times New Roman" w:hAnsi="Times New Roman" w:cs="Times New Roman"/>
          <w:sz w:val="24"/>
          <w:szCs w:val="24"/>
        </w:rPr>
        <w:t xml:space="preserve"> in Malawi. </w:t>
      </w:r>
      <w:r w:rsidRPr="004C38C3">
        <w:rPr>
          <w:rFonts w:ascii="Times New Roman" w:hAnsi="Times New Roman" w:cs="Times New Roman"/>
          <w:i/>
          <w:sz w:val="24"/>
          <w:szCs w:val="24"/>
        </w:rPr>
        <w:t xml:space="preserve">Sustainability </w:t>
      </w:r>
      <w:r w:rsidRPr="004C38C3">
        <w:rPr>
          <w:rFonts w:ascii="Times New Roman" w:hAnsi="Times New Roman" w:cs="Times New Roman"/>
          <w:b/>
          <w:sz w:val="24"/>
          <w:szCs w:val="24"/>
        </w:rPr>
        <w:t>2022</w:t>
      </w:r>
      <w:r w:rsidRPr="004C38C3">
        <w:rPr>
          <w:rFonts w:ascii="Times New Roman" w:hAnsi="Times New Roman" w:cs="Times New Roman"/>
          <w:sz w:val="24"/>
          <w:szCs w:val="24"/>
        </w:rPr>
        <w:t xml:space="preserve">, </w:t>
      </w:r>
      <w:r w:rsidRPr="004C38C3">
        <w:rPr>
          <w:rFonts w:ascii="Times New Roman" w:hAnsi="Times New Roman" w:cs="Times New Roman"/>
          <w:i/>
          <w:sz w:val="24"/>
          <w:szCs w:val="24"/>
        </w:rPr>
        <w:t>14</w:t>
      </w:r>
      <w:r w:rsidRPr="004C38C3">
        <w:rPr>
          <w:rFonts w:ascii="Times New Roman" w:hAnsi="Times New Roman" w:cs="Times New Roman"/>
          <w:sz w:val="24"/>
          <w:szCs w:val="24"/>
        </w:rPr>
        <w:t>, x. https://doi.org/10.3390/xxxxx</w:t>
      </w:r>
    </w:p>
    <w:p w14:paraId="3E4CF42C" w14:textId="77777777" w:rsidR="00D7471F" w:rsidRPr="004C38C3" w:rsidRDefault="00D7471F" w:rsidP="00D25E9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04D0651" w14:textId="5799B1F5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C38C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Manda, J., A.D. Alene, </w:t>
      </w:r>
      <w:r w:rsidRPr="004C38C3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A.H. Tufa</w:t>
      </w:r>
      <w:r w:rsidRPr="00D25E9C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,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M.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Mutenje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P. Setimela, T. Abdoulaye and V. Manyong.  2020. Does cooperative membership increase agricultural technology adoption? Empirical evidence from Zambia. </w:t>
      </w: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Technological Forecasting &amp; Social Change 158, 120160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hyperlink r:id="rId12" w:history="1">
        <w:r w:rsidRPr="00D25E9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GB"/>
          </w:rPr>
          <w:t>https://doi.org/10.1016/j.techfore.2020.120160</w:t>
        </w:r>
      </w:hyperlink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55F83D06" w14:textId="77777777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</w:p>
    <w:p w14:paraId="2F49E2BA" w14:textId="77777777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494A4C"/>
          <w:sz w:val="24"/>
          <w:szCs w:val="24"/>
          <w:shd w:val="clear" w:color="auto" w:fill="FFFFFF"/>
          <w:lang w:val="en-GB"/>
        </w:rPr>
      </w:pPr>
      <w:r w:rsidRPr="00D25E9C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Manda, J. Arega D. Alene, </w:t>
      </w:r>
      <w:r w:rsidRPr="00D25E9C">
        <w:rPr>
          <w:rFonts w:ascii="Times New Roman" w:eastAsia="Calibri" w:hAnsi="Times New Roman" w:cs="Times New Roman"/>
          <w:b/>
          <w:iCs/>
          <w:sz w:val="24"/>
          <w:szCs w:val="24"/>
          <w:lang w:val="en-GB"/>
        </w:rPr>
        <w:t xml:space="preserve">Adane </w:t>
      </w:r>
      <w:proofErr w:type="spellStart"/>
      <w:r w:rsidRPr="00D25E9C">
        <w:rPr>
          <w:rFonts w:ascii="Times New Roman" w:eastAsia="Calibri" w:hAnsi="Times New Roman" w:cs="Times New Roman"/>
          <w:b/>
          <w:iCs/>
          <w:sz w:val="24"/>
          <w:szCs w:val="24"/>
          <w:lang w:val="en-GB"/>
        </w:rPr>
        <w:t>Hirpa</w:t>
      </w:r>
      <w:proofErr w:type="spellEnd"/>
      <w:r w:rsidRPr="00D25E9C">
        <w:rPr>
          <w:rFonts w:ascii="Times New Roman" w:eastAsia="Calibri" w:hAnsi="Times New Roman" w:cs="Times New Roman"/>
          <w:b/>
          <w:iCs/>
          <w:sz w:val="24"/>
          <w:szCs w:val="24"/>
          <w:lang w:val="en-GB"/>
        </w:rPr>
        <w:t xml:space="preserve"> Tufa</w:t>
      </w:r>
      <w:r w:rsidRPr="00D25E9C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, Shiferaw </w:t>
      </w:r>
      <w:proofErr w:type="spellStart"/>
      <w:r w:rsidRPr="00D25E9C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Feleke</w:t>
      </w:r>
      <w:proofErr w:type="spellEnd"/>
      <w:r w:rsidRPr="00D25E9C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, Tahirou Abdoulaye, Lucky O. </w:t>
      </w:r>
      <w:proofErr w:type="spellStart"/>
      <w:r w:rsidRPr="00D25E9C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Omoigui</w:t>
      </w:r>
      <w:proofErr w:type="spellEnd"/>
      <w:r w:rsidRPr="00D25E9C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, Victor Manyong. 2020. Market participation, household food security, and income: The case of cowpea producers in northern Nigeria. Food and Energy Security. </w:t>
      </w:r>
      <w:hyperlink r:id="rId13" w:history="1">
        <w:r w:rsidRPr="00D25E9C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  <w:shd w:val="clear" w:color="auto" w:fill="FFFFFF"/>
            <w:lang w:val="en-GB"/>
          </w:rPr>
          <w:t>https://doi.org/10.1002/fes3.211</w:t>
        </w:r>
      </w:hyperlink>
    </w:p>
    <w:p w14:paraId="408BC15A" w14:textId="77777777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  <w:lang w:val="en-GB"/>
        </w:rPr>
      </w:pPr>
    </w:p>
    <w:p w14:paraId="4C8573FC" w14:textId="77777777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5E9C">
        <w:rPr>
          <w:rFonts w:ascii="Times New Roman" w:eastAsia="Calibri" w:hAnsi="Times New Roman" w:cs="Times New Roman"/>
          <w:b/>
          <w:iCs/>
          <w:sz w:val="24"/>
          <w:szCs w:val="24"/>
          <w:lang w:val="en-GB"/>
        </w:rPr>
        <w:t xml:space="preserve">Adane </w:t>
      </w:r>
      <w:proofErr w:type="spellStart"/>
      <w:r w:rsidRPr="00D25E9C">
        <w:rPr>
          <w:rFonts w:ascii="Times New Roman" w:eastAsia="Calibri" w:hAnsi="Times New Roman" w:cs="Times New Roman"/>
          <w:b/>
          <w:iCs/>
          <w:sz w:val="24"/>
          <w:szCs w:val="24"/>
          <w:lang w:val="en-GB"/>
        </w:rPr>
        <w:t>Hirpa</w:t>
      </w:r>
      <w:proofErr w:type="spellEnd"/>
      <w:r w:rsidRPr="00D25E9C">
        <w:rPr>
          <w:rFonts w:ascii="Times New Roman" w:eastAsia="Calibri" w:hAnsi="Times New Roman" w:cs="Times New Roman"/>
          <w:b/>
          <w:iCs/>
          <w:sz w:val="24"/>
          <w:szCs w:val="24"/>
          <w:lang w:val="en-GB"/>
        </w:rPr>
        <w:t xml:space="preserve"> Tufa</w:t>
      </w:r>
      <w:r w:rsidRPr="00D25E9C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, Arega D. Alene, </w:t>
      </w: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Julius Manda, MG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Akinwale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David Chikoye, Shiferaw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Feleke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Tesfamichael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Assfaw. Victor Manyong. 2019. The productivity and income effects of adoption of improved soybean varieties and agronomic practices in Malawi. World Development, 124. </w:t>
      </w:r>
      <w:hyperlink r:id="rId14" w:tgtFrame="_blank" w:tooltip="Persistent link using digital object identifier" w:history="1">
        <w:r w:rsidRPr="00D25E9C">
          <w:rPr>
            <w:rFonts w:ascii="Times New Roman" w:eastAsia="Calibri" w:hAnsi="Times New Roman" w:cs="Times New Roman"/>
            <w:color w:val="E9711C"/>
            <w:sz w:val="24"/>
            <w:szCs w:val="24"/>
            <w:u w:val="single"/>
            <w:lang w:val="en-GB"/>
          </w:rPr>
          <w:t>https://doi.org/10.1016/j.worlddev.2019.104631</w:t>
        </w:r>
      </w:hyperlink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14:paraId="36BF5FAB" w14:textId="77777777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6C5E3C8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Manda, J., Arega D. Alene, </w:t>
      </w:r>
      <w:r w:rsidRPr="00D25E9C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Adane Hirpa Tufa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, Tahirou Abdoulaye, Alpha Y. Kamara, David Chikoye</w:t>
      </w:r>
      <w:r w:rsidRPr="00D25E9C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 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and Victor Manyong. 2019. The Impact of Improved Cowpea Varieties on Poverty in Nigeria: A Counterfactual Analysis Approach. World Development, 122, 261 – 271. </w:t>
      </w:r>
      <w:hyperlink r:id="rId15" w:tgtFrame="_blank" w:tooltip="Persistent link using digital object identifier" w:history="1">
        <w:r w:rsidRPr="00D25E9C">
          <w:rPr>
            <w:rFonts w:ascii="Times New Roman" w:eastAsia="Calibri" w:hAnsi="Times New Roman" w:cs="Times New Roman"/>
            <w:color w:val="E9711C"/>
            <w:sz w:val="24"/>
            <w:szCs w:val="24"/>
            <w:u w:val="single"/>
            <w:lang w:val="en-GB"/>
          </w:rPr>
          <w:t>https://doi.org/10.1016/j.worlddev.2019.05.027</w:t>
        </w:r>
      </w:hyperlink>
    </w:p>
    <w:p w14:paraId="50C0667E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028CCC3" w14:textId="77777777" w:rsidR="00D25E9C" w:rsidRPr="00D25E9C" w:rsidRDefault="00D25E9C" w:rsidP="00D25E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GB"/>
        </w:rPr>
      </w:pP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Manda., J., Arega D. Alene, </w:t>
      </w:r>
      <w:r w:rsidRPr="00D25E9C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Adane Hirpa Tufa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Tahirou Abdoulaye,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Olusoji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Olufajo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Alpha Y. Kamara,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Ousman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Boukar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, and Victor Manyong. 2019. Adoption And Ex-Post Impacts of Improved Cowpea Varieties on Productivity, Net Returns and Costs in Nigeria. Journal of Agricultural Economics.</w:t>
      </w: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https://doi.org/</w:t>
      </w:r>
      <w:hyperlink r:id="rId16" w:history="1">
        <w:r w:rsidRPr="00D25E9C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  <w:lang w:val="en-GB"/>
          </w:rPr>
          <w:t>10.1111/1477-9552.12331</w:t>
        </w:r>
      </w:hyperlink>
    </w:p>
    <w:p w14:paraId="38441847" w14:textId="77777777" w:rsidR="00D25E9C" w:rsidRPr="00D25E9C" w:rsidRDefault="00D25E9C" w:rsidP="00D25E9C">
      <w:pPr>
        <w:shd w:val="clear" w:color="auto" w:fill="FFFFFF"/>
        <w:spacing w:after="0" w:line="240" w:lineRule="auto"/>
        <w:ind w:left="432"/>
        <w:rPr>
          <w:rFonts w:ascii="Times New Roman" w:eastAsia="Calibri" w:hAnsi="Times New Roman" w:cs="Times New Roman"/>
          <w:color w:val="777777"/>
          <w:sz w:val="24"/>
          <w:szCs w:val="24"/>
          <w:lang w:val="en-GB"/>
        </w:rPr>
      </w:pPr>
    </w:p>
    <w:p w14:paraId="2764218E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</w:rPr>
        <w:t>Birkinesh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</w:rPr>
        <w:t>Gebeyehu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, Shiferaw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</w:rPr>
        <w:t>Feleke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5E9C">
        <w:rPr>
          <w:rFonts w:ascii="Times New Roman" w:eastAsia="Times New Roman" w:hAnsi="Times New Roman" w:cs="Times New Roman"/>
          <w:b/>
          <w:sz w:val="24"/>
          <w:szCs w:val="24"/>
        </w:rPr>
        <w:t>Adane Hirpa Tufa</w:t>
      </w: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, Thomas Lemma, Tewodros Tefera, Victor Manyong. 2018. Patterns and structure of household income inequality in rural Ethiopia. </w:t>
      </w: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World Development Perspectives 10–12: 80–82. </w:t>
      </w:r>
      <w:hyperlink r:id="rId17" w:tgtFrame="_blank" w:tooltip="Persistent link using digital object identifier" w:history="1">
        <w:r w:rsidRPr="00D25E9C">
          <w:rPr>
            <w:rFonts w:ascii="Times New Roman" w:eastAsia="Calibri" w:hAnsi="Times New Roman" w:cs="Times New Roman"/>
            <w:color w:val="E9711C"/>
            <w:sz w:val="24"/>
            <w:szCs w:val="24"/>
            <w:u w:val="single"/>
            <w:lang w:val="en-GB"/>
          </w:rPr>
          <w:t>https://doi.org/10.1016/j.wdp.2018.09.007</w:t>
        </w:r>
      </w:hyperlink>
    </w:p>
    <w:p w14:paraId="47680A92" w14:textId="77777777" w:rsidR="00D25E9C" w:rsidRPr="00D25E9C" w:rsidRDefault="00D25E9C" w:rsidP="00D25E9C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D6A4F8A" w14:textId="77777777" w:rsidR="00D25E9C" w:rsidRPr="00D25E9C" w:rsidRDefault="000D49E4" w:rsidP="00D25E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767676"/>
          <w:sz w:val="24"/>
          <w:szCs w:val="24"/>
          <w:lang w:val="en-GB"/>
        </w:rPr>
      </w:pPr>
      <w:hyperlink r:id="rId18" w:history="1">
        <w:r w:rsidR="00D25E9C" w:rsidRPr="00D25E9C">
          <w:rPr>
            <w:rFonts w:ascii="Times New Roman" w:eastAsia="Calibri" w:hAnsi="Times New Roman" w:cs="Times New Roman"/>
            <w:sz w:val="24"/>
            <w:szCs w:val="24"/>
            <w:lang w:val="en-GB"/>
          </w:rPr>
          <w:t>Makaiko G. Khonje</w:t>
        </w:r>
      </w:hyperlink>
      <w:r w:rsidR="00D25E9C"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hyperlink r:id="rId19" w:history="1">
        <w:r w:rsidR="00D25E9C" w:rsidRPr="00D25E9C">
          <w:rPr>
            <w:rFonts w:ascii="Times New Roman" w:eastAsia="Calibri" w:hAnsi="Times New Roman" w:cs="Times New Roman"/>
            <w:sz w:val="24"/>
            <w:szCs w:val="24"/>
            <w:lang w:val="en-GB"/>
          </w:rPr>
          <w:t>Julius Manda</w:t>
        </w:r>
      </w:hyperlink>
      <w:r w:rsidR="00D25E9C"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hyperlink r:id="rId20" w:history="1">
        <w:r w:rsidR="00D25E9C" w:rsidRPr="00D25E9C">
          <w:rPr>
            <w:rFonts w:ascii="Times New Roman" w:eastAsia="Calibri" w:hAnsi="Times New Roman" w:cs="Times New Roman"/>
            <w:sz w:val="24"/>
            <w:szCs w:val="24"/>
            <w:lang w:val="en-GB"/>
          </w:rPr>
          <w:t>Petros Mkandawire</w:t>
        </w:r>
      </w:hyperlink>
      <w:r w:rsidR="00D25E9C"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hyperlink r:id="rId21" w:history="1">
        <w:r w:rsidR="00D25E9C" w:rsidRPr="00D25E9C">
          <w:rPr>
            <w:rFonts w:ascii="Times New Roman" w:eastAsia="Calibri" w:hAnsi="Times New Roman" w:cs="Times New Roman"/>
            <w:b/>
            <w:sz w:val="24"/>
            <w:szCs w:val="24"/>
            <w:lang w:val="en-GB"/>
          </w:rPr>
          <w:t>Adane Hirpa Tufa</w:t>
        </w:r>
      </w:hyperlink>
      <w:r w:rsidR="00D25E9C"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hyperlink r:id="rId22" w:history="1">
        <w:r w:rsidR="00D25E9C" w:rsidRPr="00D25E9C">
          <w:rPr>
            <w:rFonts w:ascii="Times New Roman" w:eastAsia="Calibri" w:hAnsi="Times New Roman" w:cs="Times New Roman"/>
            <w:sz w:val="24"/>
            <w:szCs w:val="24"/>
            <w:lang w:val="en-GB"/>
          </w:rPr>
          <w:t>Arega D. Alene</w:t>
        </w:r>
      </w:hyperlink>
      <w:r w:rsidR="00D25E9C"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2018. </w:t>
      </w:r>
      <w:r w:rsidR="00D25E9C" w:rsidRPr="00D25E9C">
        <w:rPr>
          <w:rFonts w:ascii="Times New Roman" w:eastAsia="Times New Roman" w:hAnsi="Times New Roman" w:cs="Times New Roman"/>
          <w:bCs/>
          <w:color w:val="1C1D1E"/>
          <w:sz w:val="24"/>
          <w:szCs w:val="24"/>
        </w:rPr>
        <w:t xml:space="preserve">Adoption and welfare impacts of multiple agricultural technologies: evidence from eastern Zambia. </w:t>
      </w:r>
      <w:r w:rsidR="00D25E9C" w:rsidRPr="00D25E9C">
        <w:rPr>
          <w:rFonts w:ascii="Times New Roman" w:eastAsia="Times New Roman" w:hAnsi="Times New Roman" w:cs="Times New Roman"/>
          <w:bCs/>
          <w:sz w:val="24"/>
          <w:szCs w:val="24"/>
        </w:rPr>
        <w:t xml:space="preserve">Agricultural economics 49(5): 599-609. </w:t>
      </w:r>
      <w:hyperlink r:id="rId23" w:history="1">
        <w:r w:rsidR="00D25E9C" w:rsidRPr="00D25E9C">
          <w:rPr>
            <w:rFonts w:ascii="Times New Roman" w:eastAsia="Calibri" w:hAnsi="Times New Roman" w:cs="Times New Roman"/>
            <w:bCs/>
            <w:color w:val="005274"/>
            <w:sz w:val="24"/>
            <w:szCs w:val="24"/>
            <w:u w:val="single"/>
            <w:lang w:val="en-GB"/>
          </w:rPr>
          <w:t>https://doi.org/10.1111/agec.12445</w:t>
        </w:r>
      </w:hyperlink>
    </w:p>
    <w:p w14:paraId="727A4C6D" w14:textId="77777777" w:rsidR="00D25E9C" w:rsidRPr="00D25E9C" w:rsidRDefault="00D25E9C" w:rsidP="00D25E9C">
      <w:pPr>
        <w:shd w:val="clear" w:color="auto" w:fill="FFFFFF"/>
        <w:spacing w:after="0" w:line="240" w:lineRule="auto"/>
        <w:ind w:left="432" w:hanging="4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D2F5FF" w14:textId="77777777" w:rsidR="00D25E9C" w:rsidRPr="00D25E9C" w:rsidRDefault="00D25E9C" w:rsidP="00D25E9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Zerhun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Ganewo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Tewodros Tefera, </w:t>
      </w:r>
      <w:r w:rsidRPr="00D25E9C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Adane </w:t>
      </w:r>
      <w:proofErr w:type="spellStart"/>
      <w:r w:rsidRPr="00D25E9C">
        <w:rPr>
          <w:rFonts w:ascii="Times New Roman" w:eastAsia="Calibri" w:hAnsi="Times New Roman" w:cs="Times New Roman"/>
          <w:b/>
          <w:sz w:val="24"/>
          <w:szCs w:val="24"/>
          <w:lang w:val="en-GB"/>
        </w:rPr>
        <w:t>Hirpa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2017. Determinants of Varietal Replacement of Haricot Bean by Farmers in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Boricha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District, Southern Ethiopia. Journal of Science and development (Hawassa University). </w:t>
      </w:r>
      <w:hyperlink r:id="rId24" w:history="1">
        <w:r w:rsidRPr="00D25E9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GB"/>
          </w:rPr>
          <w:t>http://www.hu.edu.et/hu/images/jsd2016/Final_Tewodros_2017_for_web.pdf</w:t>
        </w:r>
      </w:hyperlink>
    </w:p>
    <w:p w14:paraId="30340FFA" w14:textId="77777777" w:rsidR="00D25E9C" w:rsidRPr="00D25E9C" w:rsidRDefault="00D25E9C" w:rsidP="00D25E9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855C994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Adugna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Jote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Shiferaw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Feleke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D25E9C">
        <w:rPr>
          <w:rFonts w:ascii="Times New Roman" w:eastAsia="Calibri" w:hAnsi="Times New Roman" w:cs="Times New Roman"/>
          <w:b/>
          <w:sz w:val="24"/>
          <w:szCs w:val="24"/>
          <w:lang w:val="en-GB"/>
        </w:rPr>
        <w:t>Adane Tufa</w:t>
      </w: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Victor Manyong and Thomas lemma. 2017. Assessing The efficiency of sweet potato producers in the southern region of Ethiopia. Experimental Agriculture 1 of 16. </w:t>
      </w:r>
      <w:hyperlink r:id="rId25" w:tgtFrame="_blank" w:history="1">
        <w:r w:rsidRPr="00D25E9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GB"/>
          </w:rPr>
          <w:t>https://doi.org/10.1017/S0014479717000199</w:t>
        </w:r>
      </w:hyperlink>
    </w:p>
    <w:p w14:paraId="6E2311D9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14:paraId="52709EED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bookmarkStart w:id="0" w:name="_Hlk90129117"/>
      <w:r w:rsidRPr="00D25E9C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Adane Hirpa Tufa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Meuwissen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M.P.M.,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Lommen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W.J.M., Oude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Lansink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A.G.J.M.,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Tsegaye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A. and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Struik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P.C. 2016. Improving quality of seed potato in Ethiopia: a value chain perspective. In </w:t>
      </w: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J.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Bijman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V. Bitzer (eds.) Quality and innovation in food chains. Wageningen Academic Publishers, </w:t>
      </w:r>
      <w:hyperlink r:id="rId26" w:history="1">
        <w:r w:rsidRPr="00D25E9C">
          <w:rPr>
            <w:rFonts w:ascii="Times New Roman" w:eastAsia="Calibri" w:hAnsi="Times New Roman" w:cs="Times New Roman"/>
            <w:color w:val="241A44"/>
            <w:sz w:val="24"/>
            <w:szCs w:val="24"/>
            <w:u w:val="single"/>
            <w:shd w:val="clear" w:color="auto" w:fill="FFFFFF"/>
            <w:lang w:val="en-GB"/>
          </w:rPr>
          <w:t>https://doi.org/10.3920/978-90-8686-825-4_5</w:t>
        </w:r>
      </w:hyperlink>
    </w:p>
    <w:bookmarkEnd w:id="0"/>
    <w:p w14:paraId="458DD5EB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D5480D2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Adane Hirpa Tufa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Meuwissen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M.P.M.,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Lommen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W.J.M.,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Tsegaye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A. and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Struik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P.C., Oude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Lansink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A.G.J.M., 2015. Least-cost seed potato production in Ethiopia. Potato Research 58(3) 277-300. </w:t>
      </w:r>
      <w:hyperlink r:id="rId27" w:history="1">
        <w:r w:rsidRPr="00D25E9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GB"/>
          </w:rPr>
          <w:t>https://link.springer.com/article/10.1007/s11540-015-9309-1</w:t>
        </w:r>
      </w:hyperlink>
    </w:p>
    <w:p w14:paraId="5DDEDA12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960C007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Adane Hirpa Tufa, A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Meuwissen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M.P.M., Van der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Lans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I.A.,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Lommen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W.J.M., Oude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Lansink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A.G.J.M.,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Tsegaye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A. and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Struik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P.C., 2012. </w:t>
      </w:r>
      <w:r w:rsidRPr="00D25E9C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Farmers’ opinion on seed potato management attributes in Ethiopia: a conjoint analysis. Agronomy Journal 104(5), 1413-1424. </w:t>
      </w:r>
      <w:hyperlink r:id="rId28" w:history="1">
        <w:r w:rsidRPr="00D25E9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GB"/>
          </w:rPr>
          <w:t>https://pdfs.semanticscholar.org/665d/61f72951b54f326772410d34b1d85fc8052c.pdf</w:t>
        </w:r>
      </w:hyperlink>
    </w:p>
    <w:p w14:paraId="1FB39E11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8C3BDA1" w14:textId="77777777" w:rsidR="00D25E9C" w:rsidRPr="00D7471F" w:rsidRDefault="00D25E9C" w:rsidP="00D25E9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Adane Hirpa Tufa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Meuwissen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M.P.M., Tesfaye, A.,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Lommen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W.J.M., Oude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Lansink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A.G.J.M.,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Tsegaye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A. and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Struik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P.C., 2010. </w:t>
      </w: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Analysis of Seed Potato Systems in Ethiopia. American Journal of Potato Research 87, 537-552. </w:t>
      </w:r>
      <w:hyperlink r:id="rId29" w:history="1">
        <w:r w:rsidRPr="00D7471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de-DE"/>
          </w:rPr>
          <w:t>https://link.springer.com/article/10.1007/s12230-010-9164-1</w:t>
        </w:r>
      </w:hyperlink>
    </w:p>
    <w:p w14:paraId="184E9FF5" w14:textId="77777777" w:rsidR="00D25E9C" w:rsidRPr="00D7471F" w:rsidRDefault="00D25E9C" w:rsidP="00D25E9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32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77330C0" w14:textId="77777777" w:rsidR="00D25E9C" w:rsidRPr="00D7471F" w:rsidRDefault="00D25E9C" w:rsidP="00D25E9C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Calibri" w:hAnsi="Times New Roman" w:cs="Times New Roman"/>
          <w:b/>
          <w:bCs/>
          <w:color w:val="005274"/>
          <w:sz w:val="24"/>
          <w:szCs w:val="24"/>
          <w:u w:val="single"/>
          <w:shd w:val="clear" w:color="auto" w:fill="FFFFFF"/>
          <w:lang w:val="de-DE"/>
        </w:rPr>
      </w:pPr>
    </w:p>
    <w:p w14:paraId="3921F31E" w14:textId="66E8467D" w:rsidR="00D25E9C" w:rsidRPr="00D7471F" w:rsidRDefault="00D25E9C" w:rsidP="00D25E9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</w:pPr>
      <w:r w:rsidRPr="00D747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Working </w:t>
      </w:r>
      <w:r w:rsidR="006C0394" w:rsidRPr="00D747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Papers</w:t>
      </w:r>
    </w:p>
    <w:p w14:paraId="667896AB" w14:textId="77777777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proofErr w:type="spellStart"/>
      <w:r w:rsidRPr="00D7471F">
        <w:rPr>
          <w:rFonts w:ascii="Times New Roman" w:eastAsia="Calibri" w:hAnsi="Times New Roman" w:cs="Times New Roman"/>
          <w:color w:val="222221"/>
          <w:sz w:val="24"/>
          <w:szCs w:val="24"/>
          <w:shd w:val="clear" w:color="auto" w:fill="F6F5F5"/>
          <w:lang w:val="de-DE"/>
        </w:rPr>
        <w:t>Gebremedhin</w:t>
      </w:r>
      <w:proofErr w:type="spellEnd"/>
      <w:r w:rsidRPr="00D7471F">
        <w:rPr>
          <w:rFonts w:ascii="Times New Roman" w:eastAsia="Calibri" w:hAnsi="Times New Roman" w:cs="Times New Roman"/>
          <w:color w:val="222221"/>
          <w:sz w:val="24"/>
          <w:szCs w:val="24"/>
          <w:shd w:val="clear" w:color="auto" w:fill="F6F5F5"/>
          <w:lang w:val="de-DE"/>
        </w:rPr>
        <w:t xml:space="preserve">, B.; </w:t>
      </w:r>
      <w:proofErr w:type="spellStart"/>
      <w:r w:rsidRPr="00D7471F">
        <w:rPr>
          <w:rFonts w:ascii="Times New Roman" w:eastAsia="Calibri" w:hAnsi="Times New Roman" w:cs="Times New Roman"/>
          <w:b/>
          <w:bCs/>
          <w:color w:val="222221"/>
          <w:sz w:val="24"/>
          <w:szCs w:val="24"/>
          <w:shd w:val="clear" w:color="auto" w:fill="F6F5F5"/>
          <w:lang w:val="de-DE"/>
        </w:rPr>
        <w:t>Hirpa</w:t>
      </w:r>
      <w:proofErr w:type="spellEnd"/>
      <w:r w:rsidRPr="00D7471F">
        <w:rPr>
          <w:rFonts w:ascii="Times New Roman" w:eastAsia="Calibri" w:hAnsi="Times New Roman" w:cs="Times New Roman"/>
          <w:b/>
          <w:bCs/>
          <w:color w:val="222221"/>
          <w:sz w:val="24"/>
          <w:szCs w:val="24"/>
          <w:shd w:val="clear" w:color="auto" w:fill="F6F5F5"/>
          <w:lang w:val="de-DE"/>
        </w:rPr>
        <w:t>, A.</w:t>
      </w:r>
      <w:r w:rsidRPr="00D7471F">
        <w:rPr>
          <w:rFonts w:ascii="Times New Roman" w:eastAsia="Calibri" w:hAnsi="Times New Roman" w:cs="Times New Roman"/>
          <w:color w:val="222221"/>
          <w:sz w:val="24"/>
          <w:szCs w:val="24"/>
          <w:shd w:val="clear" w:color="auto" w:fill="F6F5F5"/>
          <w:lang w:val="de-DE"/>
        </w:rPr>
        <w:t xml:space="preserve">; Berhe, K. 2009. </w:t>
      </w:r>
      <w:r w:rsidRPr="00D25E9C">
        <w:rPr>
          <w:rFonts w:ascii="Times New Roman" w:eastAsia="Calibri" w:hAnsi="Times New Roman" w:cs="Times New Roman"/>
          <w:color w:val="222221"/>
          <w:sz w:val="24"/>
          <w:szCs w:val="24"/>
          <w:shd w:val="clear" w:color="auto" w:fill="F6F5F5"/>
          <w:lang w:val="en-GB"/>
        </w:rPr>
        <w:t>Feed marketing in Ethiopia: results of rapid market appraisal. IPMS Working Paper 15. Addis Ababa (Ethiopia): ILR</w:t>
      </w:r>
    </w:p>
    <w:p w14:paraId="0CF2F044" w14:textId="77777777" w:rsidR="006729FB" w:rsidRDefault="006729FB" w:rsidP="00D25E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</w:pPr>
    </w:p>
    <w:p w14:paraId="3B3916FB" w14:textId="47DD397B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</w:pPr>
      <w:r w:rsidRPr="00D25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  <w:t>Book chapters</w:t>
      </w:r>
    </w:p>
    <w:p w14:paraId="18337480" w14:textId="77777777" w:rsidR="00D25E9C" w:rsidRPr="00D25E9C" w:rsidRDefault="00D25E9C" w:rsidP="00D25E9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</w:rPr>
        <w:t xml:space="preserve">Adane Hirpa, </w:t>
      </w: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2008. Sheep and goat economics of production and marketing. 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In: Alemu Yami and R.C. Markel (eds). Sheep and Goat Production Handbook for Ethiopia. ESGPIP (Ethiopia Sheep and Goats Productivity Improvement Program). 2008, Addis Ababa, Ethiopia. Pp 297-324.</w:t>
      </w:r>
    </w:p>
    <w:p w14:paraId="090919C3" w14:textId="77777777" w:rsidR="00D25E9C" w:rsidRPr="00D25E9C" w:rsidRDefault="00D25E9C" w:rsidP="00D25E9C">
      <w:pPr>
        <w:tabs>
          <w:tab w:val="left" w:pos="360"/>
        </w:tabs>
        <w:spacing w:after="0" w:line="240" w:lineRule="auto"/>
        <w:ind w:left="432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3D2DF75A" w14:textId="77777777" w:rsidR="00D25E9C" w:rsidRPr="00D25E9C" w:rsidRDefault="00D25E9C" w:rsidP="00D25E9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Adane Hirpa </w:t>
      </w:r>
      <w:r w:rsidRPr="00D25E9C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 xml:space="preserve">and </w:t>
      </w:r>
      <w:proofErr w:type="spellStart"/>
      <w:r w:rsidRPr="00D25E9C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Girma</w:t>
      </w:r>
      <w:proofErr w:type="spellEnd"/>
      <w:r w:rsidRPr="00D25E9C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 xml:space="preserve"> Abebe 2008</w:t>
      </w:r>
      <w:r w:rsidRPr="00D25E9C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. 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Economic significance of sheep and goats. In: Alemu Yami and R.C. Markel (eds). Sheep and Goat Production Handbook for Ethiopia. ESGPIP (Ethiopia Sheep and Goats Productivity Improvement Program). 2008, Addis Ababa, Ethiopia. Pp 2-4. </w:t>
      </w:r>
    </w:p>
    <w:p w14:paraId="2777034D" w14:textId="77777777" w:rsidR="00D25E9C" w:rsidRPr="00D25E9C" w:rsidRDefault="00D25E9C" w:rsidP="00D25E9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65F04" w14:textId="77777777" w:rsidR="00D25E9C" w:rsidRPr="00D25E9C" w:rsidRDefault="00D25E9C" w:rsidP="00D25E9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0130545"/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Michele Nori, </w:t>
      </w:r>
      <w:r w:rsidRPr="00D25E9C">
        <w:rPr>
          <w:rFonts w:ascii="Times New Roman" w:eastAsia="Times New Roman" w:hAnsi="Times New Roman" w:cs="Times New Roman"/>
          <w:b/>
          <w:bCs/>
          <w:sz w:val="24"/>
          <w:szCs w:val="24"/>
        </w:rPr>
        <w:t>Adane Hirpa</w:t>
      </w: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, 1999. Complementary method to understand land use changes: an example from the Ethiopian Rift valley: in Marc p.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</w:rPr>
        <w:t>lammeink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 and Dick de Jong (eds) participatory learning and Action (PLA) Notes,</w:t>
      </w:r>
      <w:r w:rsidRPr="00D25E9C">
        <w:rPr>
          <w:rFonts w:ascii="Times New Roman" w:eastAsia="SimSun" w:hAnsi="Times New Roman" w:cs="Times New Roman"/>
          <w:iCs/>
          <w:sz w:val="24"/>
          <w:szCs w:val="24"/>
          <w:lang w:val="en-GB"/>
        </w:rPr>
        <w:t xml:space="preserve"> Issue 35, Pp.16–20, IIED London.</w:t>
      </w:r>
      <w:bookmarkEnd w:id="1"/>
    </w:p>
    <w:p w14:paraId="2437DF37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7B14C1" w14:textId="77777777" w:rsidR="00D25E9C" w:rsidRPr="00D25E9C" w:rsidRDefault="00D25E9C" w:rsidP="00D25E9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2D7E670" w14:textId="77777777" w:rsidR="00D25E9C" w:rsidRPr="00D25E9C" w:rsidRDefault="00D25E9C" w:rsidP="00D25E9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Research reports </w:t>
      </w:r>
    </w:p>
    <w:p w14:paraId="4FB0249D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25E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Adane Hirpa, 2014.</w:t>
      </w:r>
      <w:r w:rsidRPr="00D25E9C">
        <w:rPr>
          <w:rFonts w:ascii="Times New Roman" w:eastAsia="Calibri" w:hAnsi="Times New Roman" w:cs="Times New Roman"/>
          <w:sz w:val="24"/>
          <w:szCs w:val="24"/>
        </w:rPr>
        <w:t xml:space="preserve"> Irish Potato and Orange Fleshed Sweet Potato Value Chain Analysis in SNNPR, Ethiopia: The results of value chain mapping and detailed description</w:t>
      </w:r>
    </w:p>
    <w:p w14:paraId="33797147" w14:textId="77777777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54FB8D41" w14:textId="77777777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Adane </w:t>
      </w:r>
      <w:proofErr w:type="spellStart"/>
      <w:r w:rsidRPr="00D25E9C">
        <w:rPr>
          <w:rFonts w:ascii="Times New Roman" w:eastAsia="Calibri" w:hAnsi="Times New Roman" w:cs="Times New Roman"/>
          <w:b/>
          <w:sz w:val="24"/>
          <w:szCs w:val="24"/>
          <w:lang w:val="en-GB"/>
        </w:rPr>
        <w:t>Hirpa</w:t>
      </w:r>
      <w:proofErr w:type="spellEnd"/>
      <w:r w:rsidRPr="00D25E9C">
        <w:rPr>
          <w:rFonts w:ascii="Times New Roman" w:eastAsia="Calibri" w:hAnsi="Times New Roman" w:cs="Times New Roman"/>
          <w:b/>
          <w:sz w:val="24"/>
          <w:szCs w:val="24"/>
          <w:lang w:val="en-GB"/>
        </w:rPr>
        <w:t>, 2014</w:t>
      </w: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. Developing a conceptual framework for evaluating wheat Innovation Platforms. It is part of IFPRI’s Multinational–Project: “Support to Agricultural Research for Development of Strategic Crops in Africa (SARD-SC)”.</w:t>
      </w:r>
    </w:p>
    <w:p w14:paraId="5166D5FF" w14:textId="77777777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</w:p>
    <w:p w14:paraId="712C7A3D" w14:textId="77777777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Adane </w:t>
      </w:r>
      <w:proofErr w:type="spellStart"/>
      <w:r w:rsidRPr="00D25E9C">
        <w:rPr>
          <w:rFonts w:ascii="Times New Roman" w:eastAsia="Calibri" w:hAnsi="Times New Roman" w:cs="Times New Roman"/>
          <w:b/>
          <w:sz w:val="24"/>
          <w:szCs w:val="24"/>
          <w:lang w:val="en-GB"/>
        </w:rPr>
        <w:t>Hirpa</w:t>
      </w:r>
      <w:proofErr w:type="spellEnd"/>
      <w:r w:rsidRPr="00D25E9C">
        <w:rPr>
          <w:rFonts w:ascii="Times New Roman" w:eastAsia="Calibri" w:hAnsi="Times New Roman" w:cs="Times New Roman"/>
          <w:b/>
          <w:sz w:val="24"/>
          <w:szCs w:val="24"/>
          <w:lang w:val="en-GB"/>
        </w:rPr>
        <w:t>,</w:t>
      </w:r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2014. Diagnostic of smallholder farmers’ access to output markets and wheat value chain in Ethiopia’</w:t>
      </w: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It is part of IFPRI’s Multinational–Project: “Support to Agricultural Research for Development of Strategic Crops in Africa (SARD-SC)”. </w:t>
      </w:r>
    </w:p>
    <w:p w14:paraId="525A77DC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B51CF1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E9C">
        <w:rPr>
          <w:rFonts w:ascii="Times New Roman" w:eastAsia="Calibri" w:hAnsi="Times New Roman" w:cs="Times New Roman"/>
          <w:sz w:val="24"/>
          <w:szCs w:val="24"/>
        </w:rPr>
        <w:t>Kebebe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</w:rPr>
        <w:t>Ergano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25E9C">
        <w:rPr>
          <w:rFonts w:ascii="Times New Roman" w:eastAsia="Calibri" w:hAnsi="Times New Roman" w:cs="Times New Roman"/>
          <w:b/>
          <w:sz w:val="24"/>
          <w:szCs w:val="24"/>
        </w:rPr>
        <w:t>Adane Hirpa</w:t>
      </w:r>
      <w:r w:rsidRPr="00D25E9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</w:rPr>
        <w:t>Waktole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</w:rPr>
        <w:t xml:space="preserve"> Tiki. 2009. Outcomes of CIDA-UPCD Sustainable Rural Agriculture Development Project in Ethiopia. </w:t>
      </w:r>
    </w:p>
    <w:p w14:paraId="06244A95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4DE183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25E9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Project reports</w:t>
      </w:r>
    </w:p>
    <w:p w14:paraId="7BD13EF2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5E9C">
        <w:rPr>
          <w:rFonts w:ascii="Times New Roman" w:eastAsia="Calibri" w:hAnsi="Times New Roman" w:cs="Times New Roman"/>
          <w:sz w:val="24"/>
          <w:szCs w:val="24"/>
        </w:rPr>
        <w:t>Contributed to 15 Quarterly reports and 3 annual reports for project entitled “Making High Quality Soybean Seeds Accessible to Smallholder Farmers in Malawi” in the period from July 2015 to December 2018.</w:t>
      </w:r>
    </w:p>
    <w:p w14:paraId="2568BA62" w14:textId="77777777" w:rsidR="00D25E9C" w:rsidRPr="00D25E9C" w:rsidRDefault="00D25E9C" w:rsidP="00D25E9C">
      <w:pPr>
        <w:spacing w:after="0" w:line="240" w:lineRule="auto"/>
        <w:ind w:left="432"/>
        <w:rPr>
          <w:rFonts w:ascii="Times New Roman" w:eastAsia="Calibri" w:hAnsi="Times New Roman" w:cs="Times New Roman"/>
          <w:sz w:val="24"/>
          <w:szCs w:val="24"/>
        </w:rPr>
      </w:pPr>
    </w:p>
    <w:p w14:paraId="3DC30DCE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5E9C">
        <w:rPr>
          <w:rFonts w:ascii="Times New Roman" w:eastAsia="Calibri" w:hAnsi="Times New Roman" w:cs="Times New Roman"/>
          <w:sz w:val="24"/>
          <w:szCs w:val="24"/>
        </w:rPr>
        <w:t>Contributed to 8 Quarterly reports and 3 annual reports for project entitled “</w:t>
      </w:r>
      <w:r w:rsidRPr="00D25E9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Development, promotion and commercialization of biological control in the groundnut and maize value chains to improve public health, increase trade, augment smallholder income, and enhance food security in Malawi</w:t>
      </w:r>
      <w:r w:rsidRPr="00D25E9C">
        <w:rPr>
          <w:rFonts w:ascii="Times New Roman" w:eastAsia="Calibri" w:hAnsi="Times New Roman" w:cs="Times New Roman"/>
          <w:sz w:val="24"/>
          <w:szCs w:val="24"/>
        </w:rPr>
        <w:t>” in the period from July 2015 to December 2017.</w:t>
      </w:r>
    </w:p>
    <w:p w14:paraId="7EF56742" w14:textId="77777777" w:rsidR="00D25E9C" w:rsidRPr="00D25E9C" w:rsidRDefault="00D25E9C" w:rsidP="00D25E9C">
      <w:pPr>
        <w:spacing w:after="0" w:line="240" w:lineRule="auto"/>
        <w:ind w:left="432"/>
        <w:rPr>
          <w:rFonts w:ascii="Times New Roman" w:eastAsia="Calibri" w:hAnsi="Times New Roman" w:cs="Times New Roman"/>
          <w:sz w:val="24"/>
          <w:szCs w:val="24"/>
        </w:rPr>
      </w:pPr>
    </w:p>
    <w:p w14:paraId="27873D7F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5E9C">
        <w:rPr>
          <w:rFonts w:ascii="Times New Roman" w:eastAsia="Calibri" w:hAnsi="Times New Roman" w:cs="Times New Roman"/>
          <w:sz w:val="24"/>
          <w:szCs w:val="24"/>
        </w:rPr>
        <w:t>Contributed to one baseline survey and two annual beneficiary surveys to consortium entitle “Malawi Improved Seed Systems and Technologies (MISST) Project” in the period from July 2015 to December 2017.</w:t>
      </w:r>
    </w:p>
    <w:p w14:paraId="0A4F07FB" w14:textId="77777777" w:rsidR="00D25E9C" w:rsidRPr="00D25E9C" w:rsidRDefault="00D25E9C" w:rsidP="00D25E9C">
      <w:pPr>
        <w:spacing w:after="0" w:line="240" w:lineRule="auto"/>
        <w:ind w:left="432"/>
        <w:rPr>
          <w:rFonts w:ascii="Times New Roman" w:eastAsia="Calibri" w:hAnsi="Times New Roman" w:cs="Times New Roman"/>
          <w:sz w:val="24"/>
          <w:szCs w:val="24"/>
        </w:rPr>
      </w:pPr>
    </w:p>
    <w:p w14:paraId="14F1EFAB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5E9C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Steffen Schulz, </w:t>
      </w:r>
      <w:r w:rsidRPr="00D25E9C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Adane </w:t>
      </w:r>
      <w:proofErr w:type="spellStart"/>
      <w:r w:rsidRPr="00D25E9C">
        <w:rPr>
          <w:rFonts w:ascii="Times New Roman" w:eastAsia="Calibri" w:hAnsi="Times New Roman" w:cs="Times New Roman"/>
          <w:b/>
          <w:sz w:val="24"/>
          <w:szCs w:val="24"/>
          <w:lang w:val="de-DE"/>
        </w:rPr>
        <w:t>Hirpa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and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de-DE"/>
        </w:rPr>
        <w:t>Frezer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de-DE"/>
        </w:rPr>
        <w:t>Asfaw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r w:rsidRPr="00D25E9C">
        <w:rPr>
          <w:rFonts w:ascii="Times New Roman" w:eastAsia="Calibri" w:hAnsi="Times New Roman" w:cs="Times New Roman"/>
          <w:sz w:val="24"/>
          <w:szCs w:val="24"/>
        </w:rPr>
        <w:t xml:space="preserve">2014. Ninth monthly program report: Better potato for a Better Life project (Tackling Food Security and malnutrition through diversification – exploring the potential of potato to reduce food insecurity dependence on cereals in SNNPR and Tigray). </w:t>
      </w:r>
    </w:p>
    <w:p w14:paraId="2084318A" w14:textId="77777777" w:rsidR="00D25E9C" w:rsidRPr="00D25E9C" w:rsidRDefault="00D25E9C" w:rsidP="00D25E9C">
      <w:pPr>
        <w:spacing w:after="0" w:line="240" w:lineRule="auto"/>
        <w:ind w:left="432"/>
        <w:rPr>
          <w:rFonts w:ascii="Times New Roman" w:eastAsia="Calibri" w:hAnsi="Times New Roman" w:cs="Times New Roman"/>
          <w:sz w:val="24"/>
          <w:szCs w:val="24"/>
        </w:rPr>
      </w:pPr>
    </w:p>
    <w:p w14:paraId="0A6D3A60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Adane </w:t>
      </w:r>
      <w:proofErr w:type="spellStart"/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Hirpa</w:t>
      </w:r>
      <w:proofErr w:type="spellEnd"/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and Moti </w:t>
      </w:r>
      <w:proofErr w:type="spellStart"/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Jaleta</w:t>
      </w:r>
      <w:proofErr w:type="spellEnd"/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 2015. Conservation Agriculture and Smallholder Farmers in Eastern and Southern Africa-Leveraging Institutional Innovations and Policies for Sustainable Intensification and Food Security (CASFESA, 2011/260-204) – Project Ending Report outline.</w:t>
      </w:r>
    </w:p>
    <w:p w14:paraId="1B65340B" w14:textId="77777777" w:rsidR="00D25E9C" w:rsidRPr="00D25E9C" w:rsidRDefault="00D25E9C" w:rsidP="00D25E9C">
      <w:pPr>
        <w:spacing w:after="0" w:line="240" w:lineRule="auto"/>
        <w:ind w:left="432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</w:p>
    <w:p w14:paraId="148A4232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25E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Conferences papers </w:t>
      </w:r>
    </w:p>
    <w:p w14:paraId="171A347C" w14:textId="77777777" w:rsidR="00D25E9C" w:rsidRPr="00D25E9C" w:rsidRDefault="00D25E9C" w:rsidP="00D25E9C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</w:pPr>
      <w:r w:rsidRPr="00D25E9C">
        <w:rPr>
          <w:rFonts w:ascii="Times New Roman" w:eastAsia="Calibri" w:hAnsi="Times New Roman" w:cs="Times New Roman"/>
          <w:b/>
          <w:iCs/>
          <w:sz w:val="24"/>
          <w:szCs w:val="24"/>
          <w:lang w:val="en-GB"/>
        </w:rPr>
        <w:t xml:space="preserve">Adane </w:t>
      </w:r>
      <w:proofErr w:type="spellStart"/>
      <w:r w:rsidRPr="00D25E9C">
        <w:rPr>
          <w:rFonts w:ascii="Times New Roman" w:eastAsia="Calibri" w:hAnsi="Times New Roman" w:cs="Times New Roman"/>
          <w:b/>
          <w:iCs/>
          <w:sz w:val="24"/>
          <w:szCs w:val="24"/>
          <w:lang w:val="en-GB"/>
        </w:rPr>
        <w:t>Hirpa</w:t>
      </w:r>
      <w:proofErr w:type="spellEnd"/>
      <w:r w:rsidRPr="00D25E9C">
        <w:rPr>
          <w:rFonts w:ascii="Times New Roman" w:eastAsia="Calibri" w:hAnsi="Times New Roman" w:cs="Times New Roman"/>
          <w:b/>
          <w:iCs/>
          <w:sz w:val="24"/>
          <w:szCs w:val="24"/>
          <w:lang w:val="en-GB"/>
        </w:rPr>
        <w:t xml:space="preserve"> Tufa</w:t>
      </w:r>
      <w:r w:rsidRPr="00D25E9C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, Arega D. Alene, </w:t>
      </w:r>
      <w:r w:rsidRPr="00D25E9C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Julius Manda, Shiferaw </w:t>
      </w:r>
      <w:proofErr w:type="spellStart"/>
      <w:r w:rsidRPr="00D25E9C">
        <w:rPr>
          <w:rFonts w:ascii="Times New Roman" w:eastAsia="Calibri" w:hAnsi="Times New Roman" w:cs="Times New Roman"/>
          <w:i/>
          <w:sz w:val="24"/>
          <w:szCs w:val="24"/>
          <w:lang w:val="en-GB"/>
        </w:rPr>
        <w:t>Feleke</w:t>
      </w:r>
      <w:proofErr w:type="spellEnd"/>
      <w:r w:rsidRPr="00D25E9C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, Tahirou </w:t>
      </w:r>
      <w:proofErr w:type="spellStart"/>
      <w:r w:rsidRPr="00D25E9C">
        <w:rPr>
          <w:rFonts w:ascii="Times New Roman" w:eastAsia="Calibri" w:hAnsi="Times New Roman" w:cs="Times New Roman"/>
          <w:i/>
          <w:sz w:val="24"/>
          <w:szCs w:val="24"/>
          <w:lang w:val="en-GB"/>
        </w:rPr>
        <w:t>Abdulai</w:t>
      </w:r>
      <w:proofErr w:type="spellEnd"/>
      <w:r w:rsidRPr="00D25E9C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, Moti </w:t>
      </w:r>
      <w:proofErr w:type="spellStart"/>
      <w:r w:rsidRPr="00D25E9C">
        <w:rPr>
          <w:rFonts w:ascii="Times New Roman" w:eastAsia="Calibri" w:hAnsi="Times New Roman" w:cs="Times New Roman"/>
          <w:i/>
          <w:sz w:val="24"/>
          <w:szCs w:val="24"/>
          <w:lang w:val="en-GB"/>
        </w:rPr>
        <w:t>Jaleta</w:t>
      </w:r>
      <w:proofErr w:type="spellEnd"/>
      <w:r w:rsidRPr="00D25E9C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, Victor Manyong. </w:t>
      </w:r>
      <w:r w:rsidRPr="00D25E9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>Gender differentials in the adoption and impact of agricultural technologies in Malawi. 6</w:t>
      </w:r>
      <w:r w:rsidRPr="00D25E9C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  <w:lang w:val="en-GB"/>
        </w:rPr>
        <w:t>th</w:t>
      </w:r>
      <w:r w:rsidRPr="00D25E9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African Conference of Agricultural Economists, September 23-26, 2019, Abuja, </w:t>
      </w:r>
      <w:r w:rsidRPr="00D25E9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en-GB"/>
        </w:rPr>
        <w:t>Nigeria</w:t>
      </w:r>
    </w:p>
    <w:p w14:paraId="635C34FD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eastAsia="Calibri" w:hAnsi="Times New Roman" w:cs="Times New Roman"/>
          <w:i/>
          <w:color w:val="333333"/>
          <w:sz w:val="24"/>
          <w:szCs w:val="24"/>
        </w:rPr>
      </w:pPr>
      <w:r w:rsidRPr="00D25E9C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lang w:val="en-GB"/>
        </w:rPr>
        <w:t xml:space="preserve">Adane </w:t>
      </w:r>
      <w:proofErr w:type="spellStart"/>
      <w:r w:rsidRPr="00D25E9C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lang w:val="en-GB"/>
        </w:rPr>
        <w:t>Hirpa</w:t>
      </w:r>
      <w:proofErr w:type="spellEnd"/>
      <w:r w:rsidRPr="00D25E9C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lang w:val="en-GB"/>
        </w:rPr>
        <w:t xml:space="preserve"> Tufa</w:t>
      </w:r>
      <w:r w:rsidRPr="00D25E9C">
        <w:rPr>
          <w:rFonts w:ascii="Times New Roman" w:eastAsia="Calibri" w:hAnsi="Times New Roman" w:cs="Times New Roman"/>
          <w:iCs/>
          <w:color w:val="333333"/>
          <w:sz w:val="24"/>
          <w:szCs w:val="24"/>
          <w:lang w:val="en-GB"/>
        </w:rPr>
        <w:t xml:space="preserve">, Arega D. Alene, </w:t>
      </w:r>
      <w:r w:rsidRPr="00D25E9C">
        <w:rPr>
          <w:rFonts w:ascii="Times New Roman" w:eastAsia="Calibri" w:hAnsi="Times New Roman" w:cs="Times New Roman"/>
          <w:i/>
          <w:color w:val="333333"/>
          <w:sz w:val="24"/>
          <w:szCs w:val="24"/>
          <w:lang w:val="en-GB"/>
        </w:rPr>
        <w:t xml:space="preserve">Julius Manda, Shiferaw </w:t>
      </w:r>
      <w:proofErr w:type="spellStart"/>
      <w:r w:rsidRPr="00D25E9C">
        <w:rPr>
          <w:rFonts w:ascii="Times New Roman" w:eastAsia="Calibri" w:hAnsi="Times New Roman" w:cs="Times New Roman"/>
          <w:i/>
          <w:color w:val="333333"/>
          <w:sz w:val="24"/>
          <w:szCs w:val="24"/>
          <w:lang w:val="en-GB"/>
        </w:rPr>
        <w:t>Feleke</w:t>
      </w:r>
      <w:proofErr w:type="spellEnd"/>
      <w:r w:rsidRPr="00D25E9C">
        <w:rPr>
          <w:rFonts w:ascii="Times New Roman" w:eastAsia="Calibri" w:hAnsi="Times New Roman" w:cs="Times New Roman"/>
          <w:i/>
          <w:color w:val="333333"/>
          <w:sz w:val="24"/>
          <w:szCs w:val="24"/>
          <w:lang w:val="en-GB"/>
        </w:rPr>
        <w:t xml:space="preserve">, MG </w:t>
      </w:r>
      <w:proofErr w:type="spellStart"/>
      <w:r w:rsidRPr="00D25E9C">
        <w:rPr>
          <w:rFonts w:ascii="Times New Roman" w:eastAsia="Calibri" w:hAnsi="Times New Roman" w:cs="Times New Roman"/>
          <w:i/>
          <w:color w:val="333333"/>
          <w:sz w:val="24"/>
          <w:szCs w:val="24"/>
          <w:lang w:val="en-GB"/>
        </w:rPr>
        <w:t>Akinwale</w:t>
      </w:r>
      <w:proofErr w:type="spellEnd"/>
      <w:r w:rsidRPr="00D25E9C">
        <w:rPr>
          <w:rFonts w:ascii="Times New Roman" w:eastAsia="Calibri" w:hAnsi="Times New Roman" w:cs="Times New Roman"/>
          <w:i/>
          <w:color w:val="333333"/>
          <w:sz w:val="24"/>
          <w:szCs w:val="24"/>
          <w:lang w:val="en-GB"/>
        </w:rPr>
        <w:t xml:space="preserve">, David Chikoye, Victor Manyong. Adoption and poverty impacts of improved soybean varieties and </w:t>
      </w:r>
      <w:r w:rsidRPr="00D25E9C">
        <w:rPr>
          <w:rFonts w:ascii="Times New Roman" w:eastAsia="Calibri" w:hAnsi="Times New Roman" w:cs="Times New Roman"/>
          <w:i/>
          <w:color w:val="333333"/>
          <w:sz w:val="24"/>
          <w:szCs w:val="24"/>
          <w:lang w:val="en-GB"/>
        </w:rPr>
        <w:lastRenderedPageBreak/>
        <w:t xml:space="preserve">agronomic practices. </w:t>
      </w:r>
      <w:r w:rsidRPr="00D25E9C">
        <w:rPr>
          <w:rFonts w:ascii="Times New Roman" w:eastAsia="Calibri" w:hAnsi="Times New Roman" w:cs="Times New Roman"/>
          <w:i/>
          <w:color w:val="333333"/>
          <w:sz w:val="24"/>
          <w:szCs w:val="24"/>
        </w:rPr>
        <w:t xml:space="preserve">Sustainability and Development Conference, </w:t>
      </w:r>
      <w:r w:rsidRPr="00D25E9C">
        <w:rPr>
          <w:rFonts w:ascii="Times New Roman" w:eastAsia="Calibri" w:hAnsi="Times New Roman" w:cs="Times New Roman"/>
          <w:i/>
          <w:color w:val="333333"/>
          <w:sz w:val="24"/>
          <w:szCs w:val="24"/>
          <w:lang w:val="en-GB"/>
        </w:rPr>
        <w:t xml:space="preserve">Nov 9-11, 2018 Ann Arbor, </w:t>
      </w:r>
      <w:proofErr w:type="spellStart"/>
      <w:r w:rsidRPr="00D25E9C">
        <w:rPr>
          <w:rFonts w:ascii="Times New Roman" w:eastAsia="Calibri" w:hAnsi="Times New Roman" w:cs="Times New Roman"/>
          <w:i/>
          <w:color w:val="333333"/>
          <w:sz w:val="24"/>
          <w:szCs w:val="24"/>
          <w:lang w:val="en-GB"/>
        </w:rPr>
        <w:t>Michingan</w:t>
      </w:r>
      <w:proofErr w:type="spellEnd"/>
      <w:r w:rsidRPr="00D25E9C">
        <w:rPr>
          <w:rFonts w:ascii="Times New Roman" w:eastAsia="Calibri" w:hAnsi="Times New Roman" w:cs="Times New Roman"/>
          <w:i/>
          <w:color w:val="333333"/>
          <w:sz w:val="24"/>
          <w:szCs w:val="24"/>
          <w:lang w:val="en-GB"/>
        </w:rPr>
        <w:t xml:space="preserve">, </w:t>
      </w:r>
      <w:r w:rsidRPr="00D25E9C">
        <w:rPr>
          <w:rFonts w:ascii="Times New Roman" w:eastAsia="Calibri" w:hAnsi="Times New Roman" w:cs="Times New Roman"/>
          <w:b/>
          <w:i/>
          <w:color w:val="333333"/>
          <w:sz w:val="24"/>
          <w:szCs w:val="24"/>
          <w:lang w:val="en-GB"/>
        </w:rPr>
        <w:t>USA.</w:t>
      </w:r>
      <w:r w:rsidRPr="00D25E9C">
        <w:rPr>
          <w:rFonts w:ascii="Times New Roman" w:eastAsia="Calibri" w:hAnsi="Times New Roman" w:cs="Times New Roman"/>
          <w:i/>
          <w:color w:val="333333"/>
          <w:sz w:val="24"/>
          <w:szCs w:val="24"/>
          <w:lang w:val="en-GB"/>
        </w:rPr>
        <w:t xml:space="preserve"> </w:t>
      </w:r>
    </w:p>
    <w:p w14:paraId="6369B3BC" w14:textId="77777777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" w:hanging="432"/>
        <w:textAlignment w:val="baseline"/>
        <w:rPr>
          <w:rFonts w:ascii="Times New Roman" w:eastAsia="Calibri" w:hAnsi="Times New Roman" w:cs="Times New Roman"/>
          <w:i/>
          <w:color w:val="333333"/>
          <w:sz w:val="24"/>
          <w:szCs w:val="24"/>
        </w:rPr>
      </w:pPr>
      <w:r w:rsidRPr="00D25E9C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lang w:val="en-GB"/>
        </w:rPr>
        <w:t xml:space="preserve">Adane </w:t>
      </w:r>
      <w:proofErr w:type="spellStart"/>
      <w:r w:rsidRPr="00D25E9C">
        <w:rPr>
          <w:rFonts w:ascii="Times New Roman" w:eastAsia="Calibri" w:hAnsi="Times New Roman" w:cs="Times New Roman"/>
          <w:b/>
          <w:iCs/>
          <w:color w:val="333333"/>
          <w:sz w:val="24"/>
          <w:szCs w:val="24"/>
          <w:lang w:val="en-GB"/>
        </w:rPr>
        <w:t>Hirpa</w:t>
      </w:r>
      <w:proofErr w:type="spellEnd"/>
      <w:r w:rsidRPr="00D25E9C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lang w:val="en-GB"/>
        </w:rPr>
        <w:t xml:space="preserve"> Tufa</w:t>
      </w:r>
      <w:r w:rsidRPr="00D25E9C"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lang w:val="en-GB"/>
        </w:rPr>
        <w:t xml:space="preserve">, Arega D. Alene, </w:t>
      </w:r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 xml:space="preserve">Julius Manda, MG </w:t>
      </w:r>
      <w:proofErr w:type="spellStart"/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>Akinwale</w:t>
      </w:r>
      <w:proofErr w:type="spellEnd"/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 xml:space="preserve">, David Chikoye, Shiferaw </w:t>
      </w:r>
      <w:proofErr w:type="spellStart"/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>Feleke</w:t>
      </w:r>
      <w:proofErr w:type="spellEnd"/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>, Victor Manyong. The yield and income effects of adoption of improved soybean varieties and agronomic practices. 30</w:t>
      </w:r>
      <w:r w:rsidRPr="00D25E9C">
        <w:rPr>
          <w:rFonts w:ascii="Times New Roman" w:eastAsia="Calibri" w:hAnsi="Times New Roman" w:cs="Times New Roman"/>
          <w:color w:val="333333"/>
          <w:sz w:val="24"/>
          <w:szCs w:val="24"/>
          <w:vertAlign w:val="superscript"/>
          <w:lang w:val="en-GB"/>
        </w:rPr>
        <w:t>th</w:t>
      </w:r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 xml:space="preserve"> </w:t>
      </w:r>
      <w:r w:rsidRPr="00D25E9C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International Conference Agricultural Economists, </w:t>
      </w:r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>July 28-2 August, 2018</w:t>
      </w:r>
      <w:r w:rsidRPr="00D25E9C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Vancouver, </w:t>
      </w:r>
      <w:r w:rsidRPr="00D25E9C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Canada</w:t>
      </w:r>
      <w:r w:rsidRPr="00D25E9C">
        <w:rPr>
          <w:rFonts w:ascii="Times New Roman" w:eastAsia="Calibri" w:hAnsi="Times New Roman" w:cs="Times New Roman"/>
          <w:b/>
          <w:i/>
          <w:color w:val="333333"/>
          <w:sz w:val="24"/>
          <w:szCs w:val="24"/>
        </w:rPr>
        <w:t>.</w:t>
      </w:r>
    </w:p>
    <w:p w14:paraId="69212DBA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ind w:left="43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Adane Hirpa,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Meuwissen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M.P.M.,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Lommen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W.J.M.,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Tsegaye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A. and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Struik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P.C., Oude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Lansink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, A.G.J.M., 2013. Cost-effective methods of seed potato production in Ethiopia. African Potato Association (APA) 9</w:t>
      </w:r>
      <w:r w:rsidRPr="00D25E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nl-NL"/>
        </w:rPr>
        <w:t>th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Triennial Conference, 30 June to 4 July, 2013, Naivasha</w:t>
      </w:r>
      <w:r w:rsidRPr="00D25E9C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, Kenya.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14:paraId="38E43121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ind w:left="43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Adane Hirpa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Meuwissen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M.P.M.,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Lommen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W.J.M., Oude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Lansink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A.G.J.M.,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Tsegaye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A. and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Struik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, P.C., 2013. Performance of seed potato supply chains in Ethiopia. African Potato Association (APA) 9</w:t>
      </w:r>
      <w:r w:rsidRPr="00D25E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nl-NL"/>
        </w:rPr>
        <w:t>th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Triennial Conference, 30 June to 4 July, 2013, Naivasha, Kenya. </w:t>
      </w:r>
    </w:p>
    <w:p w14:paraId="253DA2CB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ind w:left="432" w:hanging="28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Adane Hirpa and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Admasu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Tsegaye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2008. State of Seed Potato Supply System in Ethiopia.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CoQA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kickoff workshop, 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3-4 November 2008, Wageningen, The Netherlands.</w:t>
      </w:r>
    </w:p>
    <w:p w14:paraId="489B1D7D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ind w:left="432" w:hanging="288"/>
        <w:rPr>
          <w:rFonts w:ascii="Times New Roman" w:eastAsia="Calibri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Adane Hirpa, Miranda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Meuwissen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Willemien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Lommen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Alfons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Oude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Lansink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Paul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Struik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Admasu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Tsegaye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2009. Economic and agronomic analysis of seed potato supply chains in Ethiopia. International </w:t>
      </w:r>
      <w:r w:rsidRPr="00D25E9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Co-innovation for Quality in African Food Chains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CoQA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workshop, 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26-28 May, Wageningen, The Netherlands. </w:t>
      </w:r>
    </w:p>
    <w:p w14:paraId="01C712CA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ind w:left="432" w:hanging="28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Adane Hirpa, Miranda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Meuwissen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Willemien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Lommen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Alfons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Oude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Lansink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Admasu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Tsegaye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and Paul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Struik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2010. Identification and evaluation of seed potato management variables using the Modified Delphi Technique.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CoQA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International workshop,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25-26 October 2010, Addis Ababa, Ethiopia.</w:t>
      </w:r>
    </w:p>
    <w:p w14:paraId="4D2882B5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ind w:left="432" w:hanging="28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Adane Hirpa, Miranda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Meuwissen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Ivo van der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Lans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Willemien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Lommen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Alfons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Oude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Lansink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Admasu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Tsegaye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Paul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Struik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2011. Elicitation of farmers’ opinion on seed potato management attributes in Ethiopia.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CoQA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International workshop,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20-22 October 2011, Cotonou, Benin.</w:t>
      </w:r>
    </w:p>
    <w:p w14:paraId="262B43DB" w14:textId="77777777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432" w:hanging="288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Adane Hirpa, Miranda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Meuwissen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Ivo van der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Lans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Willemien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Lommen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Alfons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Oude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Lansink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Admasu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Tsegaye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Paul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Struik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nl-NL"/>
        </w:rPr>
        <w:t>. 2012. Effect of management attributes on seed potato yield and quality in Ethiopia.</w:t>
      </w:r>
      <w:r w:rsidRPr="00D25E9C">
        <w:rPr>
          <w:rFonts w:ascii="Times New Roman" w:eastAsia="Calibri" w:hAnsi="Times New Roman" w:cs="Times New Roman"/>
          <w:spacing w:val="-3"/>
          <w:sz w:val="24"/>
          <w:szCs w:val="24"/>
          <w:lang w:eastAsia="nl-NL"/>
        </w:rPr>
        <w:t xml:space="preserve"> 10</w:t>
      </w:r>
      <w:r w:rsidRPr="00D25E9C">
        <w:rPr>
          <w:rFonts w:ascii="Times New Roman" w:eastAsia="Calibri" w:hAnsi="Times New Roman" w:cs="Times New Roman"/>
          <w:spacing w:val="-3"/>
          <w:sz w:val="24"/>
          <w:szCs w:val="24"/>
          <w:vertAlign w:val="superscript"/>
          <w:lang w:eastAsia="nl-NL"/>
        </w:rPr>
        <w:t>th</w:t>
      </w:r>
      <w:r w:rsidRPr="00D25E9C">
        <w:rPr>
          <w:rFonts w:ascii="Times New Roman" w:eastAsia="Calibri" w:hAnsi="Times New Roman" w:cs="Times New Roman"/>
          <w:spacing w:val="-3"/>
          <w:sz w:val="24"/>
          <w:szCs w:val="24"/>
          <w:lang w:eastAsia="nl-NL"/>
        </w:rPr>
        <w:t xml:space="preserve"> Wageningen International Conference on Chain and Network Management (</w:t>
      </w:r>
      <w:proofErr w:type="spellStart"/>
      <w:r w:rsidRPr="00D25E9C">
        <w:rPr>
          <w:rFonts w:ascii="Times New Roman" w:eastAsia="Calibri" w:hAnsi="Times New Roman" w:cs="Times New Roman"/>
          <w:spacing w:val="-3"/>
          <w:sz w:val="24"/>
          <w:szCs w:val="24"/>
          <w:lang w:eastAsia="nl-NL"/>
        </w:rPr>
        <w:t>WICaNeM</w:t>
      </w:r>
      <w:proofErr w:type="spellEnd"/>
      <w:r w:rsidRPr="00D25E9C">
        <w:rPr>
          <w:rFonts w:ascii="Times New Roman" w:eastAsia="Calibri" w:hAnsi="Times New Roman" w:cs="Times New Roman"/>
          <w:spacing w:val="-3"/>
          <w:sz w:val="24"/>
          <w:szCs w:val="24"/>
          <w:lang w:eastAsia="nl-NL"/>
        </w:rPr>
        <w:t>), 23-25 May 2012, Wageningen, The Netherlands.</w:t>
      </w:r>
    </w:p>
    <w:p w14:paraId="64D6FAD4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ind w:left="432" w:hanging="288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Adane Hirpa, Miranda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Meuwissen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Willemien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Lommen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Alfons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Oude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Lansink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Admassu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Tsegaye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Paul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>Struik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2013. </w:t>
      </w:r>
      <w:r w:rsidRPr="00D25E9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Improvement of production and postharvest practices in seed potato supply chains. </w:t>
      </w:r>
      <w:hyperlink r:id="rId30" w:history="1">
        <w:proofErr w:type="spellStart"/>
        <w:r w:rsidRPr="00D25E9C">
          <w:rPr>
            <w:rFonts w:ascii="Times New Roman" w:eastAsia="Times New Roman" w:hAnsi="Times New Roman" w:cs="Times New Roman"/>
            <w:bCs/>
            <w:sz w:val="24"/>
            <w:szCs w:val="24"/>
            <w:lang w:eastAsia="en-GB"/>
          </w:rPr>
          <w:t>CoQAAgri-ProFocus</w:t>
        </w:r>
        <w:proofErr w:type="spellEnd"/>
        <w:r w:rsidRPr="00D25E9C">
          <w:rPr>
            <w:rFonts w:ascii="Times New Roman" w:eastAsia="Times New Roman" w:hAnsi="Times New Roman" w:cs="Times New Roman"/>
            <w:bCs/>
            <w:sz w:val="24"/>
            <w:szCs w:val="24"/>
            <w:lang w:eastAsia="en-GB"/>
          </w:rPr>
          <w:t xml:space="preserve"> Stakeholder Workshop </w:t>
        </w:r>
      </w:hyperlink>
      <w:r w:rsidRPr="00D25E9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“Thinking quality, promoting innovation.” Smallholders</w:t>
      </w:r>
      <w:r w:rsidRPr="00D25E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quality and co-innovation in the Ethiopian potato value chain, </w:t>
      </w:r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5 February 2013, Addis Ababa, Ethiopia.</w:t>
      </w:r>
    </w:p>
    <w:p w14:paraId="266181CA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ind w:left="432" w:hanging="288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14:paraId="05BCF602" w14:textId="63093550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en-GB"/>
        </w:rPr>
      </w:pPr>
      <w:r w:rsidRPr="00D25E9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en-GB"/>
        </w:rPr>
        <w:t xml:space="preserve">Supervised MSc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en-GB"/>
        </w:rPr>
        <w:t>t</w:t>
      </w:r>
      <w:r w:rsidRPr="00D25E9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en-GB"/>
        </w:rPr>
        <w:t>hesis and research works of young research fellows:</w:t>
      </w:r>
    </w:p>
    <w:p w14:paraId="3D36531D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81F55B3" w14:textId="77777777" w:rsidR="00D25E9C" w:rsidRPr="00D25E9C" w:rsidRDefault="00D25E9C" w:rsidP="00D25E9C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  <w:r w:rsidRPr="00D25E9C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Lilongwe University of Agriculture and Natural Resources (LUANAR)</w:t>
      </w:r>
    </w:p>
    <w:p w14:paraId="1527AFE3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D25E9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Student name: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nl-NL"/>
        </w:rPr>
        <w:t>Dyna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nl-NL"/>
        </w:rPr>
        <w:t>Mvula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(MSc Student, 2020 – 2021)</w:t>
      </w:r>
    </w:p>
    <w:p w14:paraId="2E93549C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 xml:space="preserve">Thesis title: </w:t>
      </w:r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Determinants of youth participation in pond fish production in aquaculture in Lilongwe and </w:t>
      </w:r>
      <w:proofErr w:type="spellStart"/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Mchinji</w:t>
      </w:r>
      <w:proofErr w:type="spellEnd"/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districts</w:t>
      </w:r>
    </w:p>
    <w:p w14:paraId="6521A08A" w14:textId="77777777" w:rsidR="00D25E9C" w:rsidRPr="00D25E9C" w:rsidRDefault="00D25E9C" w:rsidP="00D25E9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5618ACFE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val="en-GB"/>
        </w:rPr>
      </w:pPr>
      <w:r w:rsidRPr="00D25E9C">
        <w:rPr>
          <w:rFonts w:ascii="Times New Roman" w:eastAsia="Calibri" w:hAnsi="Times New Roman" w:cs="Times New Roman"/>
          <w:bCs/>
          <w:sz w:val="24"/>
          <w:szCs w:val="24"/>
          <w:u w:val="single"/>
          <w:lang w:val="en-GB"/>
        </w:rPr>
        <w:t>University of Malawi, Department of Economics, Chancellor College</w:t>
      </w:r>
    </w:p>
    <w:p w14:paraId="0BB16478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lastRenderedPageBreak/>
        <w:t xml:space="preserve">Research fellow name: Lucius </w:t>
      </w:r>
      <w:proofErr w:type="spellStart"/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Cassim</w:t>
      </w:r>
      <w:proofErr w:type="spellEnd"/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>(Young research fellow – 2020-2021)</w:t>
      </w:r>
    </w:p>
    <w:p w14:paraId="2F67FB0E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 xml:space="preserve">Research Title: </w:t>
      </w:r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Drivers and persistence of skills and educational mismatch among the youths in Malawi </w:t>
      </w:r>
    </w:p>
    <w:p w14:paraId="4317090D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ind w:left="432" w:hanging="288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GB" w:eastAsia="en-GB"/>
        </w:rPr>
      </w:pPr>
    </w:p>
    <w:p w14:paraId="65C2FDB4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  <w:r w:rsidRPr="00D25E9C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University of Nairobi</w:t>
      </w:r>
    </w:p>
    <w:p w14:paraId="048BD542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Student name: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Benimana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Uwera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Gilberthe</w:t>
      </w:r>
      <w:proofErr w:type="spellEnd"/>
    </w:p>
    <w:p w14:paraId="038109EA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Thesis title: </w:t>
      </w:r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The Income effect of Agribusiness Financing Scheme on Youth </w:t>
      </w:r>
      <w:proofErr w:type="spellStart"/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Agripreneurs</w:t>
      </w:r>
      <w:proofErr w:type="spellEnd"/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in Rwanda: Case of Rwanda Business Development Fund</w:t>
      </w:r>
      <w:r w:rsidRPr="00D25E9C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</w:p>
    <w:p w14:paraId="08660DAF" w14:textId="77777777" w:rsidR="00D25E9C" w:rsidRPr="00D25E9C" w:rsidRDefault="00D25E9C" w:rsidP="00D25E9C">
      <w:pPr>
        <w:spacing w:after="0" w:line="240" w:lineRule="auto"/>
        <w:ind w:left="432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E27A47A" w14:textId="77777777" w:rsidR="00D25E9C" w:rsidRPr="00D25E9C" w:rsidRDefault="00D25E9C" w:rsidP="00D25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Research fellow name: Patrick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Byishimo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(2019)</w:t>
      </w:r>
    </w:p>
    <w:p w14:paraId="61DDB51C" w14:textId="77777777" w:rsidR="00D25E9C" w:rsidRPr="00D25E9C" w:rsidRDefault="00D25E9C" w:rsidP="00D25E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Research Title: </w:t>
      </w:r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The Effect of Land Access on Youth Employment and Migration Decisions: Case of rural Rwanda </w:t>
      </w:r>
    </w:p>
    <w:p w14:paraId="1179D661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ind w:left="432" w:hanging="288"/>
        <w:rPr>
          <w:rFonts w:ascii="Times New Roman" w:eastAsia="Times New Roman" w:hAnsi="Times New Roman" w:cs="Times New Roman"/>
          <w:spacing w:val="-3"/>
          <w:sz w:val="24"/>
          <w:szCs w:val="24"/>
          <w:lang w:eastAsia="nl-NL"/>
        </w:rPr>
      </w:pPr>
    </w:p>
    <w:p w14:paraId="0A220D99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nl-NL"/>
        </w:rPr>
      </w:pPr>
      <w:r w:rsidRPr="00D25E9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nl-NL"/>
        </w:rPr>
        <w:t>University of Malawi</w:t>
      </w:r>
    </w:p>
    <w:p w14:paraId="57706F90" w14:textId="77777777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 xml:space="preserve">Student: </w:t>
      </w:r>
      <w:proofErr w:type="spellStart"/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>Jolex</w:t>
      </w:r>
      <w:proofErr w:type="spellEnd"/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 xml:space="preserve"> Aubrey </w:t>
      </w:r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(2019)</w:t>
      </w:r>
    </w:p>
    <w:p w14:paraId="0F74BE02" w14:textId="77777777" w:rsidR="00D25E9C" w:rsidRPr="00D25E9C" w:rsidRDefault="00D25E9C" w:rsidP="00D25E9C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Thesis title</w:t>
      </w:r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 xml:space="preserve">: </w:t>
      </w:r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The Effect of ICT use on Income of Youth </w:t>
      </w:r>
      <w:proofErr w:type="spellStart"/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Agriprenuers</w:t>
      </w:r>
      <w:proofErr w:type="spellEnd"/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in Malawi </w:t>
      </w:r>
    </w:p>
    <w:p w14:paraId="0CAA0C46" w14:textId="77777777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 xml:space="preserve">Research Fellow: </w:t>
      </w:r>
      <w:proofErr w:type="spellStart"/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>Dadirai</w:t>
      </w:r>
      <w:proofErr w:type="spellEnd"/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 xml:space="preserve"> </w:t>
      </w:r>
      <w:proofErr w:type="spellStart"/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>Mkombe</w:t>
      </w:r>
      <w:proofErr w:type="spellEnd"/>
    </w:p>
    <w:p w14:paraId="72A5A016" w14:textId="77777777" w:rsidR="00D25E9C" w:rsidRPr="00D25E9C" w:rsidRDefault="00D25E9C" w:rsidP="00D25E9C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iCs/>
          <w:color w:val="333333"/>
          <w:sz w:val="24"/>
          <w:szCs w:val="24"/>
        </w:rPr>
      </w:pPr>
      <w:r w:rsidRPr="00D25E9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val="en-GB"/>
        </w:rPr>
        <w:t xml:space="preserve">Research Title: </w:t>
      </w:r>
      <w:r w:rsidRPr="00D25E9C">
        <w:rPr>
          <w:rFonts w:ascii="Times New Roman" w:eastAsia="Calibri" w:hAnsi="Times New Roman" w:cs="Times New Roman"/>
          <w:iCs/>
          <w:color w:val="333333"/>
          <w:sz w:val="24"/>
          <w:szCs w:val="24"/>
        </w:rPr>
        <w:t>The effects of foreign direct investment on youth unemployment in the Southern African Development Community (2018)</w:t>
      </w:r>
      <w:r w:rsidRPr="00D25E9C">
        <w:rPr>
          <w:rFonts w:ascii="Times New Roman" w:eastAsia="Calibri" w:hAnsi="Times New Roman" w:cs="Times New Roman"/>
          <w:color w:val="333333"/>
          <w:sz w:val="24"/>
          <w:szCs w:val="24"/>
          <w:lang w:val="en-GB"/>
        </w:rPr>
        <w:t xml:space="preserve"> </w:t>
      </w:r>
    </w:p>
    <w:p w14:paraId="56FB50D8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ind w:left="432" w:hanging="288"/>
        <w:rPr>
          <w:rFonts w:ascii="Times New Roman" w:eastAsia="Times New Roman" w:hAnsi="Times New Roman" w:cs="Times New Roman"/>
          <w:spacing w:val="-3"/>
          <w:sz w:val="24"/>
          <w:szCs w:val="24"/>
          <w:lang w:eastAsia="nl-NL"/>
        </w:rPr>
      </w:pPr>
    </w:p>
    <w:p w14:paraId="02595B32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nl-NL"/>
        </w:rPr>
      </w:pPr>
      <w:r w:rsidRPr="00D25E9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nl-NL"/>
        </w:rPr>
        <w:t xml:space="preserve">Wageningen University and Research </w:t>
      </w:r>
    </w:p>
    <w:p w14:paraId="390C2FC8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Student Name: Tewodros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Ayalew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</w:p>
    <w:p w14:paraId="2391E25A" w14:textId="77777777" w:rsidR="00D25E9C" w:rsidRPr="00D25E9C" w:rsidRDefault="00D25E9C" w:rsidP="00D25E9C">
      <w:pPr>
        <w:tabs>
          <w:tab w:val="left" w:pos="-1440"/>
          <w:tab w:val="left" w:pos="1202"/>
          <w:tab w:val="left" w:pos="1804"/>
          <w:tab w:val="left" w:pos="2405"/>
          <w:tab w:val="left" w:pos="3006"/>
          <w:tab w:val="left" w:pos="3607"/>
          <w:tab w:val="left" w:pos="4208"/>
          <w:tab w:val="left" w:pos="4810"/>
          <w:tab w:val="left" w:pos="5411"/>
          <w:tab w:val="left" w:pos="6012"/>
          <w:tab w:val="left" w:pos="6613"/>
          <w:tab w:val="left" w:pos="7214"/>
          <w:tab w:val="left" w:pos="7816"/>
          <w:tab w:val="left" w:pos="8417"/>
          <w:tab w:val="left" w:pos="9018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nl-NL"/>
        </w:rPr>
      </w:pPr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Thesis title: </w:t>
      </w:r>
      <w:r w:rsidRPr="00D25E9C">
        <w:rPr>
          <w:rFonts w:ascii="Times New Roman" w:eastAsia="Times New Roman" w:hAnsi="Times New Roman" w:cs="Times New Roman"/>
          <w:spacing w:val="-3"/>
          <w:sz w:val="24"/>
          <w:szCs w:val="24"/>
          <w:lang w:eastAsia="nl-NL"/>
        </w:rPr>
        <w:t>Characterization of Seed Potato (Solanum tuberosum L.) production, storage, pre-planting treatment methods and Marketing Systems in West-</w:t>
      </w:r>
      <w:proofErr w:type="spellStart"/>
      <w:r w:rsidRPr="00D25E9C">
        <w:rPr>
          <w:rFonts w:ascii="Times New Roman" w:eastAsia="Times New Roman" w:hAnsi="Times New Roman" w:cs="Times New Roman"/>
          <w:spacing w:val="-3"/>
          <w:sz w:val="24"/>
          <w:szCs w:val="24"/>
          <w:lang w:eastAsia="nl-NL"/>
        </w:rPr>
        <w:t>Arsi</w:t>
      </w:r>
      <w:proofErr w:type="spellEnd"/>
      <w:r w:rsidRPr="00D25E9C">
        <w:rPr>
          <w:rFonts w:ascii="Times New Roman" w:eastAsia="Times New Roman" w:hAnsi="Times New Roman" w:cs="Times New Roman"/>
          <w:spacing w:val="-3"/>
          <w:sz w:val="24"/>
          <w:szCs w:val="24"/>
          <w:lang w:eastAsia="nl-NL"/>
        </w:rPr>
        <w:t>, Southern Ethiopia (2012)</w:t>
      </w:r>
    </w:p>
    <w:p w14:paraId="2EA5673F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ind w:left="432" w:hanging="288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14:paraId="1A76997B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en-GB"/>
        </w:rPr>
      </w:pPr>
      <w:r w:rsidRPr="00D25E9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en-GB"/>
        </w:rPr>
        <w:t>Hawassa University</w:t>
      </w:r>
    </w:p>
    <w:p w14:paraId="52EAC2FF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Student Name: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Adugna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Jote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(2014 – 2015)</w:t>
      </w:r>
    </w:p>
    <w:p w14:paraId="13479D23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Thesis Title: Technical, Allocative and Economic Efficiencies of Sweet Potato Production: The Case of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Sodo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Zuria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Woreda,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Wolaita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Zone, SNNPR </w:t>
      </w:r>
    </w:p>
    <w:p w14:paraId="3D63FBCA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ind w:left="432" w:hanging="288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14:paraId="3FBF5770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Student name: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Birkinesh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Gebeyehu</w:t>
      </w:r>
      <w:proofErr w:type="spellEnd"/>
    </w:p>
    <w:p w14:paraId="2A8A4279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Thesis title: Gender analysis of income distribution in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Enset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based farming system among rural households: the case of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Sodo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Zuria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woreda,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Wolaita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Zone, SNNPR (2014 to 2015)</w:t>
      </w:r>
    </w:p>
    <w:p w14:paraId="1524ED2F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ind w:left="432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14:paraId="44ABD3A7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Student name: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Zerhun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Genewo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(2014 – 2015)</w:t>
      </w:r>
    </w:p>
    <w:p w14:paraId="0EE3949F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Thesis title: Determinants of haricot bean seed and varietal replacement in </w:t>
      </w:r>
      <w:proofErr w:type="spellStart"/>
      <w:r w:rsidRPr="00D25E9C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Boricha</w:t>
      </w:r>
      <w:proofErr w:type="spellEnd"/>
      <w:r w:rsidRPr="00D25E9C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Woreda, </w:t>
      </w:r>
      <w:proofErr w:type="spellStart"/>
      <w:r w:rsidRPr="00D25E9C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Sidama</w:t>
      </w:r>
      <w:proofErr w:type="spellEnd"/>
      <w:r w:rsidRPr="00D25E9C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zone of SNNPR, Ethiopia </w:t>
      </w:r>
    </w:p>
    <w:p w14:paraId="4BC96144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ind w:left="432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14:paraId="07A54ED0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Student name: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Yadeta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Bekele (2014 – 2016)</w:t>
      </w:r>
    </w:p>
    <w:p w14:paraId="6BCD449F" w14:textId="77777777" w:rsidR="00D25E9C" w:rsidRPr="00D25E9C" w:rsidRDefault="00D25E9C" w:rsidP="00D25E9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Thesis title: Effect of Contract Farming Scheme on Smallholder Farmers’ Income: The Case of Malt Barley (Hordeum Vulgare L.) Production in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Tiyo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Woreda of Oromia Region, Ethiopia </w:t>
      </w:r>
    </w:p>
    <w:p w14:paraId="3CCE7768" w14:textId="77777777" w:rsidR="00D25E9C" w:rsidRPr="00D25E9C" w:rsidRDefault="00D25E9C" w:rsidP="00D25E9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14:paraId="57C79D22" w14:textId="77777777" w:rsidR="00D25E9C" w:rsidRPr="00D25E9C" w:rsidRDefault="00D25E9C" w:rsidP="00D25E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Student name: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Hanibal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Bekele </w:t>
      </w:r>
      <w:proofErr w:type="spellStart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Hundie</w:t>
      </w:r>
      <w:proofErr w:type="spellEnd"/>
      <w:r w:rsidRPr="00D25E9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r w:rsidRPr="00D25E9C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(2014 – 2016)</w:t>
      </w:r>
    </w:p>
    <w:p w14:paraId="1FE3FEB7" w14:textId="77777777" w:rsidR="00D25E9C" w:rsidRPr="00D25E9C" w:rsidRDefault="00D25E9C" w:rsidP="00D25E9C">
      <w:pPr>
        <w:widowControl w:val="0"/>
        <w:autoSpaceDE w:val="0"/>
        <w:autoSpaceDN w:val="0"/>
        <w:adjustRightInd w:val="0"/>
        <w:spacing w:before="22" w:line="240" w:lineRule="auto"/>
        <w:ind w:right="84"/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 xml:space="preserve">Thesis title: Potato Value Chain Analysis: The case of </w:t>
      </w:r>
      <w:proofErr w:type="spellStart"/>
      <w:r w:rsidRPr="00D25E9C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>Gumer</w:t>
      </w:r>
      <w:proofErr w:type="spellEnd"/>
      <w:r w:rsidRPr="00D25E9C">
        <w:rPr>
          <w:rFonts w:ascii="Times New Roman" w:eastAsia="Calibri" w:hAnsi="Times New Roman" w:cs="Times New Roman"/>
          <w:bCs/>
          <w:spacing w:val="-1"/>
          <w:sz w:val="24"/>
          <w:szCs w:val="24"/>
          <w:lang w:val="en-GB"/>
        </w:rPr>
        <w:t xml:space="preserve"> Woreda, Gurage zone SNNPR, Ethiopia </w:t>
      </w:r>
    </w:p>
    <w:p w14:paraId="08AF7266" w14:textId="77777777" w:rsidR="00D25E9C" w:rsidRPr="00D25E9C" w:rsidRDefault="00D25E9C" w:rsidP="00D25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Student name: </w:t>
      </w:r>
      <w:proofErr w:type="spellStart"/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Amhayesus</w:t>
      </w:r>
      <w:proofErr w:type="spellEnd"/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Woldemichael</w:t>
      </w:r>
      <w:proofErr w:type="spellEnd"/>
      <w:r w:rsidRPr="00D25E9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(2014 – 2017)</w:t>
      </w:r>
    </w:p>
    <w:p w14:paraId="4DC46435" w14:textId="491C77A5" w:rsidR="00D25E9C" w:rsidRDefault="00D25E9C" w:rsidP="00D25E9C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Thesis title: Analysis of the Role of Cooperatives in Agricultural Output Marketing in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Dalocha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Woreda, </w:t>
      </w:r>
      <w:proofErr w:type="spellStart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Silte</w:t>
      </w:r>
      <w:proofErr w:type="spellEnd"/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Zone, SNNPR, Ethiopia</w:t>
      </w:r>
    </w:p>
    <w:p w14:paraId="02452517" w14:textId="77777777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1ACA30C" w14:textId="77777777" w:rsidR="00D25E9C" w:rsidRPr="00D25E9C" w:rsidRDefault="00D25E9C" w:rsidP="00D25E9C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  <w:r w:rsidRPr="00D25E9C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Reviewer for the journals</w:t>
      </w:r>
    </w:p>
    <w:p w14:paraId="46F7C5F9" w14:textId="77777777" w:rsidR="00D25E9C" w:rsidRPr="00D25E9C" w:rsidRDefault="00D25E9C" w:rsidP="00D25E9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16" w:right="14" w:hanging="216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sz w:val="24"/>
          <w:szCs w:val="24"/>
          <w:lang w:val="en-GB"/>
        </w:rPr>
        <w:t>Technological Forecasting and Social Change</w:t>
      </w:r>
    </w:p>
    <w:p w14:paraId="2A72BE4B" w14:textId="77777777" w:rsidR="00D25E9C" w:rsidRPr="00D25E9C" w:rsidRDefault="00D25E9C" w:rsidP="00D25E9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16" w:right="14" w:hanging="216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25E9C">
        <w:rPr>
          <w:rFonts w:ascii="Times New Roman" w:eastAsia="Times New Roman" w:hAnsi="Times New Roman" w:cs="Times New Roman"/>
          <w:sz w:val="24"/>
          <w:szCs w:val="24"/>
          <w:lang w:val="en-GB"/>
        </w:rPr>
        <w:t>PLOS One</w:t>
      </w:r>
    </w:p>
    <w:p w14:paraId="0EFB1F1D" w14:textId="77777777" w:rsidR="00D25E9C" w:rsidRPr="00D25E9C" w:rsidRDefault="00D25E9C" w:rsidP="00D25E9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16" w:right="14" w:hanging="216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>Sustainability</w:t>
      </w:r>
    </w:p>
    <w:p w14:paraId="52E5432C" w14:textId="77777777" w:rsidR="00D25E9C" w:rsidRPr="00D25E9C" w:rsidRDefault="00D25E9C" w:rsidP="00D25E9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16" w:right="14" w:hanging="216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Canadian </w:t>
      </w:r>
      <w:r w:rsidRPr="00D25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Journal of agricultural economics</w:t>
      </w:r>
    </w:p>
    <w:p w14:paraId="404ECC32" w14:textId="77777777" w:rsidR="00D25E9C" w:rsidRPr="00D25E9C" w:rsidRDefault="00D25E9C" w:rsidP="00D25E9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16" w:right="14" w:hanging="216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>Agrekon</w:t>
      </w:r>
      <w:proofErr w:type="spellEnd"/>
    </w:p>
    <w:p w14:paraId="29FC7282" w14:textId="77777777" w:rsidR="00D25E9C" w:rsidRPr="00D25E9C" w:rsidRDefault="00D25E9C" w:rsidP="00D25E9C">
      <w:pPr>
        <w:autoSpaceDE w:val="0"/>
        <w:autoSpaceDN w:val="0"/>
        <w:adjustRightInd w:val="0"/>
        <w:spacing w:after="12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25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Professional Affiliations and Memberships</w:t>
      </w:r>
    </w:p>
    <w:p w14:paraId="54C19E9F" w14:textId="77777777" w:rsidR="00D25E9C" w:rsidRPr="00D25E9C" w:rsidRDefault="00D25E9C" w:rsidP="00D25E9C">
      <w:pPr>
        <w:numPr>
          <w:ilvl w:val="0"/>
          <w:numId w:val="2"/>
        </w:numPr>
        <w:spacing w:after="0" w:line="240" w:lineRule="auto"/>
        <w:ind w:left="216" w:hanging="21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The international association of agricultural economists </w:t>
      </w:r>
    </w:p>
    <w:p w14:paraId="22EF18D9" w14:textId="77777777" w:rsidR="00D25E9C" w:rsidRPr="00D25E9C" w:rsidRDefault="00D25E9C" w:rsidP="00D25E9C">
      <w:pPr>
        <w:numPr>
          <w:ilvl w:val="0"/>
          <w:numId w:val="2"/>
        </w:numPr>
        <w:spacing w:after="0" w:line="240" w:lineRule="auto"/>
        <w:ind w:left="216" w:hanging="21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African </w:t>
      </w:r>
      <w:r w:rsidRPr="00D25E9C">
        <w:rPr>
          <w:rFonts w:ascii="Times New Roman" w:eastAsia="Times New Roman" w:hAnsi="Times New Roman" w:cs="Times New Roman"/>
          <w:sz w:val="24"/>
          <w:szCs w:val="24"/>
          <w:lang w:val="en-GB"/>
        </w:rPr>
        <w:t>Association of Agricultural Economists</w:t>
      </w:r>
    </w:p>
    <w:p w14:paraId="49990390" w14:textId="2B1A7064" w:rsidR="00D25E9C" w:rsidRDefault="00D25E9C" w:rsidP="00D25E9C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DA32820" w14:textId="77777777" w:rsidR="00CF50D5" w:rsidRPr="00D25E9C" w:rsidRDefault="00CF50D5" w:rsidP="00CF50D5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Short courses</w:t>
      </w:r>
    </w:p>
    <w:p w14:paraId="774741FE" w14:textId="77777777" w:rsidR="00CF50D5" w:rsidRPr="00D25E9C" w:rsidRDefault="00CF50D5" w:rsidP="00CF50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Hands-on training on World Bank Survey Solutions CAPI platform </w:t>
      </w:r>
      <w:r w:rsidRPr="00D25E9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held from December 14 – 18 2020, organized by IITA-Malawi ACASA project</w:t>
      </w:r>
    </w:p>
    <w:p w14:paraId="03BB9C8C" w14:textId="77777777" w:rsidR="00CF50D5" w:rsidRPr="00D25E9C" w:rsidRDefault="00CF50D5" w:rsidP="00CF50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Project Management Tools for Effective Research Project Delivery, held from 29 June - 3 July 2020, organized (virtual) by IITA Capacity Development Office.</w:t>
      </w:r>
    </w:p>
    <w:p w14:paraId="4F71504B" w14:textId="77777777" w:rsidR="00CF50D5" w:rsidRPr="00D25E9C" w:rsidRDefault="00CF50D5" w:rsidP="00CF50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Bayesian analysis using Stata, May 21, 2020. Webinar by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</w:rPr>
        <w:t>StataCorp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 LLC.</w:t>
      </w:r>
    </w:p>
    <w:p w14:paraId="4922383E" w14:textId="77777777" w:rsidR="00CF50D5" w:rsidRPr="00D25E9C" w:rsidRDefault="00CF50D5" w:rsidP="00CF50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Gender Awareness and Sensitization in the Work Place, April 4-5, 2019, IITA Ibadan, Nigeria  </w:t>
      </w:r>
    </w:p>
    <w:p w14:paraId="40D48B0C" w14:textId="77777777" w:rsidR="00CF50D5" w:rsidRPr="00D25E9C" w:rsidRDefault="00CF50D5" w:rsidP="00CF50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Geographical Information System (GIS) for Agricultural Research in Africa, May 2-6, 2016, IITA Ibadan, Nigeria  </w:t>
      </w:r>
    </w:p>
    <w:p w14:paraId="34E7341C" w14:textId="77777777" w:rsidR="00CF50D5" w:rsidRPr="00D25E9C" w:rsidRDefault="00CF50D5" w:rsidP="00CF50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Pr="00D25E9C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 xml:space="preserve"> Literacy for Ph.D. including EndNote Introduction, April 12 – 13, 2011, </w:t>
      </w: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organized by </w:t>
      </w:r>
      <w:r w:rsidRPr="00D25E9C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Wageningen Graduate Schools, Wageningen, The Netherlands.</w:t>
      </w:r>
    </w:p>
    <w:p w14:paraId="24C6ED77" w14:textId="77777777" w:rsidR="00CF50D5" w:rsidRPr="00D25E9C" w:rsidRDefault="00CF50D5" w:rsidP="00CF50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nl-NL"/>
        </w:rPr>
      </w:pPr>
      <w:r w:rsidRPr="00D25E9C">
        <w:rPr>
          <w:rFonts w:ascii="Times New Roman" w:eastAsia="Times New Roman" w:hAnsi="Times New Roman" w:cs="Times New Roman"/>
          <w:spacing w:val="-3"/>
          <w:sz w:val="24"/>
          <w:szCs w:val="24"/>
          <w:lang w:eastAsia="nl-NL"/>
        </w:rPr>
        <w:t xml:space="preserve">Techniques for writing and presenting a scientific paper,  July 3 – 6, 2012, </w:t>
      </w: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organized by </w:t>
      </w:r>
      <w:r w:rsidRPr="00D25E9C">
        <w:rPr>
          <w:rFonts w:ascii="Times New Roman" w:eastAsia="Times New Roman" w:hAnsi="Times New Roman" w:cs="Times New Roman"/>
          <w:spacing w:val="-3"/>
          <w:sz w:val="24"/>
          <w:szCs w:val="24"/>
          <w:lang w:eastAsia="nl-NL"/>
        </w:rPr>
        <w:t>Wageningen Graduate Schools, Wageningen, The Netherlands.</w:t>
      </w:r>
    </w:p>
    <w:p w14:paraId="7E90B928" w14:textId="77777777" w:rsidR="00CF50D5" w:rsidRPr="00D25E9C" w:rsidRDefault="00CF50D5" w:rsidP="00CF50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spacing w:val="-3"/>
          <w:sz w:val="24"/>
          <w:szCs w:val="24"/>
          <w:lang w:eastAsia="nl-NL"/>
        </w:rPr>
        <w:t xml:space="preserve">Voice matters – voice and presentation skills training, December 9 - 12, 2011, </w:t>
      </w: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organized by </w:t>
      </w:r>
      <w:r w:rsidRPr="00D25E9C">
        <w:rPr>
          <w:rFonts w:ascii="Times New Roman" w:eastAsia="Times New Roman" w:hAnsi="Times New Roman" w:cs="Times New Roman"/>
          <w:spacing w:val="-3"/>
          <w:sz w:val="24"/>
          <w:szCs w:val="24"/>
          <w:lang w:eastAsia="nl-NL"/>
        </w:rPr>
        <w:t>Wageningen Graduate Schools, Wageningen, The Netherlands.</w:t>
      </w:r>
    </w:p>
    <w:p w14:paraId="111C25F3" w14:textId="77777777" w:rsidR="00CF50D5" w:rsidRPr="00D25E9C" w:rsidRDefault="00CF50D5" w:rsidP="00CF50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sz w:val="24"/>
          <w:szCs w:val="24"/>
        </w:rPr>
        <w:t>Introduction to Social Network Analysis, February 12-13, 2007, organized by IFPRI, EDRI, ESSP, Ararat Hotel, Addis Ababa, Ethiopia.</w:t>
      </w:r>
    </w:p>
    <w:p w14:paraId="7FE89CD6" w14:textId="77777777" w:rsidR="00CF50D5" w:rsidRPr="00D25E9C" w:rsidRDefault="00CF50D5" w:rsidP="00CF50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</w:rPr>
        <w:t>Pedagogical Training</w:t>
      </w:r>
      <w:r w:rsidRPr="00D25E9C">
        <w:rPr>
          <w:rFonts w:ascii="Times New Roman" w:eastAsia="Times New Roman" w:hAnsi="Times New Roman" w:cs="Times New Roman"/>
          <w:sz w:val="24"/>
          <w:szCs w:val="24"/>
        </w:rPr>
        <w:t>, 11 – 22 October 2004, organized by Hawassa University, Ethiopia.</w:t>
      </w:r>
    </w:p>
    <w:p w14:paraId="19D5BB79" w14:textId="77777777" w:rsidR="00CF50D5" w:rsidRPr="00D25E9C" w:rsidRDefault="00CF50D5" w:rsidP="00CF50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Knowledge Management: Sustainable Agriculture and Gender “A learning and Sharing Write – Workshop for NOVIB-OXFAM partners and government counterparts”, December 25-31 2005, organized by Agri-service Ethiopia,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</w:rPr>
        <w:t>Adama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 Ras Hotel, Nazareth, </w:t>
      </w:r>
      <w:r w:rsidRPr="00D25E9C">
        <w:rPr>
          <w:rFonts w:ascii="Times New Roman" w:eastAsia="Times New Roman" w:hAnsi="Times New Roman" w:cs="Times New Roman"/>
          <w:sz w:val="24"/>
          <w:szCs w:val="24"/>
        </w:rPr>
        <w:lastRenderedPageBreak/>
        <w:t>Ethiopia.</w:t>
      </w:r>
    </w:p>
    <w:p w14:paraId="3785E301" w14:textId="77777777" w:rsidR="00CF50D5" w:rsidRPr="00D25E9C" w:rsidRDefault="00CF50D5" w:rsidP="00CF50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</w:rPr>
        <w:t xml:space="preserve">Marketing </w:t>
      </w:r>
      <w:r w:rsidRPr="00D25E9C">
        <w:rPr>
          <w:rFonts w:ascii="Times New Roman" w:eastAsia="Times New Roman" w:hAnsi="Times New Roman" w:cs="Times New Roman"/>
          <w:b/>
          <w:bCs/>
          <w:sz w:val="24"/>
          <w:szCs w:val="24"/>
        </w:rPr>
        <w:t>Analysis</w:t>
      </w:r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, March 1-5, 2004, organized by EARO, ASARECA, IITA, FOODNET, CIAT, CIMMYT, and IFPRI at </w:t>
      </w:r>
      <w:proofErr w:type="spellStart"/>
      <w:r w:rsidRPr="00D25E9C">
        <w:rPr>
          <w:rFonts w:ascii="Times New Roman" w:eastAsia="Times New Roman" w:hAnsi="Times New Roman" w:cs="Times New Roman"/>
          <w:sz w:val="24"/>
          <w:szCs w:val="24"/>
        </w:rPr>
        <w:t>Melkasa</w:t>
      </w:r>
      <w:proofErr w:type="spellEnd"/>
      <w:r w:rsidRPr="00D25E9C">
        <w:rPr>
          <w:rFonts w:ascii="Times New Roman" w:eastAsia="Times New Roman" w:hAnsi="Times New Roman" w:cs="Times New Roman"/>
          <w:sz w:val="24"/>
          <w:szCs w:val="24"/>
        </w:rPr>
        <w:t xml:space="preserve"> Agricultural Research Centre, Ethiopia.</w:t>
      </w:r>
    </w:p>
    <w:p w14:paraId="2662733C" w14:textId="77777777" w:rsidR="00CF50D5" w:rsidRPr="00D25E9C" w:rsidRDefault="00CF50D5" w:rsidP="00CF50D5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</w:p>
    <w:p w14:paraId="29EB7E6B" w14:textId="77777777" w:rsidR="00CF50D5" w:rsidRPr="00D25E9C" w:rsidRDefault="00CF50D5" w:rsidP="00CF50D5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566666" w14:textId="77777777" w:rsidR="00CF50D5" w:rsidRPr="00D25E9C" w:rsidRDefault="00CF50D5" w:rsidP="00D25E9C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2A9723" w14:textId="77777777" w:rsidR="00D25E9C" w:rsidRPr="00D25E9C" w:rsidRDefault="00D25E9C" w:rsidP="00D25E9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5E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References </w:t>
      </w:r>
    </w:p>
    <w:p w14:paraId="12F4DBCE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  <w:t xml:space="preserve">Dr. Arega Alene </w:t>
      </w:r>
    </w:p>
    <w:p w14:paraId="56A12941" w14:textId="77777777" w:rsidR="00D25E9C" w:rsidRPr="00D25E9C" w:rsidRDefault="00D25E9C" w:rsidP="00D25E9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  <w:t xml:space="preserve">Principal Scientist, Agricultural Economics, </w:t>
      </w:r>
    </w:p>
    <w:p w14:paraId="7FB87E06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b/>
          <w:bCs/>
          <w:color w:val="4A452A"/>
          <w:sz w:val="24"/>
          <w:szCs w:val="24"/>
          <w:lang w:val="en-GB"/>
        </w:rPr>
        <w:t xml:space="preserve">International Institute of Tropical Agriculture (IITA, </w:t>
      </w:r>
      <w:hyperlink r:id="rId31" w:history="1">
        <w:r w:rsidRPr="00D25E9C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GB"/>
          </w:rPr>
          <w:t>www.iita.org</w:t>
        </w:r>
      </w:hyperlink>
      <w:r w:rsidRPr="00D25E9C">
        <w:rPr>
          <w:rFonts w:ascii="Times New Roman" w:eastAsia="Calibri" w:hAnsi="Times New Roman" w:cs="Times New Roman"/>
          <w:b/>
          <w:bCs/>
          <w:color w:val="4A452A"/>
          <w:sz w:val="24"/>
          <w:szCs w:val="24"/>
          <w:lang w:val="en-GB"/>
        </w:rPr>
        <w:t>)</w:t>
      </w:r>
    </w:p>
    <w:p w14:paraId="63C79D18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  <w:t>IITA-Malawi Country representative, Lilongwe, Malawi</w:t>
      </w:r>
    </w:p>
    <w:p w14:paraId="7BE297BA" w14:textId="77777777" w:rsidR="00D25E9C" w:rsidRPr="00D25E9C" w:rsidRDefault="000D49E4" w:rsidP="00D25E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</w:pPr>
      <w:hyperlink r:id="rId32" w:history="1">
        <w:r w:rsidR="00D25E9C" w:rsidRPr="00D25E9C">
          <w:rPr>
            <w:rFonts w:ascii="Times New Roman" w:eastAsia="Times New Roman" w:hAnsi="Times New Roman" w:cs="Times New Roman"/>
            <w:color w:val="0563C1"/>
            <w:spacing w:val="4"/>
            <w:sz w:val="24"/>
            <w:szCs w:val="24"/>
            <w:u w:val="single"/>
            <w:lang w:eastAsia="en-GB"/>
          </w:rPr>
          <w:t>A.Alene@cgiar.org</w:t>
        </w:r>
      </w:hyperlink>
    </w:p>
    <w:p w14:paraId="3EE3BDFF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  <w:t>Mobile +265882744789</w:t>
      </w:r>
    </w:p>
    <w:p w14:paraId="41FCAA31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313131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14:paraId="1519E961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313131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proofErr w:type="spellStart"/>
      <w:r w:rsidRPr="00D25E9C">
        <w:rPr>
          <w:rFonts w:ascii="Times New Roman" w:eastAsia="Calibri" w:hAnsi="Times New Roman" w:cs="Times New Roman"/>
          <w:color w:val="313131"/>
          <w:sz w:val="24"/>
          <w:szCs w:val="24"/>
          <w:bdr w:val="none" w:sz="0" w:space="0" w:color="auto" w:frame="1"/>
          <w:shd w:val="clear" w:color="auto" w:fill="FFFFFF"/>
          <w:lang w:val="en-GB"/>
        </w:rPr>
        <w:t>Dr.</w:t>
      </w:r>
      <w:proofErr w:type="spellEnd"/>
      <w:r w:rsidRPr="00D25E9C">
        <w:rPr>
          <w:rFonts w:ascii="Times New Roman" w:eastAsia="Calibri" w:hAnsi="Times New Roman" w:cs="Times New Roman"/>
          <w:color w:val="31313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David Chikoye</w:t>
      </w:r>
    </w:p>
    <w:p w14:paraId="1E1ADDF8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i/>
          <w:iCs/>
          <w:color w:val="4A452A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color w:val="4A452A"/>
          <w:sz w:val="24"/>
          <w:szCs w:val="24"/>
          <w:lang w:val="en-GB"/>
        </w:rPr>
        <w:t>Hub Director | Research for Development Directorate</w:t>
      </w:r>
    </w:p>
    <w:p w14:paraId="07C2419F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b/>
          <w:bCs/>
          <w:color w:val="4A452A"/>
          <w:sz w:val="24"/>
          <w:szCs w:val="24"/>
          <w:lang w:val="en-GB"/>
        </w:rPr>
        <w:t xml:space="preserve">International Institute of Tropical Agriculture (IITA, </w:t>
      </w:r>
      <w:hyperlink r:id="rId33" w:history="1">
        <w:r w:rsidRPr="00D25E9C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GB"/>
          </w:rPr>
          <w:t>www.iita.org</w:t>
        </w:r>
      </w:hyperlink>
      <w:r w:rsidRPr="00D25E9C">
        <w:rPr>
          <w:rFonts w:ascii="Times New Roman" w:eastAsia="Calibri" w:hAnsi="Times New Roman" w:cs="Times New Roman"/>
          <w:b/>
          <w:bCs/>
          <w:color w:val="4A452A"/>
          <w:sz w:val="24"/>
          <w:szCs w:val="24"/>
          <w:lang w:val="en-GB"/>
        </w:rPr>
        <w:t>)</w:t>
      </w:r>
    </w:p>
    <w:p w14:paraId="425C3206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color w:val="4A452A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color w:val="4A452A"/>
          <w:sz w:val="24"/>
          <w:szCs w:val="24"/>
          <w:lang w:val="en-GB"/>
        </w:rPr>
        <w:t>IITA-Zambia, Southern Africa Research and Administration Hub (SARAH)</w:t>
      </w:r>
    </w:p>
    <w:p w14:paraId="65F7F209" w14:textId="77777777" w:rsidR="00D25E9C" w:rsidRPr="00D25E9C" w:rsidRDefault="000D49E4" w:rsidP="00D25E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4A452A"/>
          <w:sz w:val="24"/>
          <w:szCs w:val="24"/>
          <w:lang w:val="en-GB"/>
        </w:rPr>
      </w:pPr>
      <w:hyperlink r:id="rId34" w:history="1">
        <w:r w:rsidR="00D25E9C" w:rsidRPr="00D25E9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GB"/>
          </w:rPr>
          <w:t>D.Chikoye@cgiar.org</w:t>
        </w:r>
      </w:hyperlink>
    </w:p>
    <w:p w14:paraId="740D25A6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</w:pPr>
      <w:r w:rsidRPr="00D25E9C">
        <w:rPr>
          <w:rFonts w:ascii="Times New Roman" w:eastAsia="Calibri" w:hAnsi="Times New Roman" w:cs="Times New Roman"/>
          <w:color w:val="4A452A"/>
          <w:sz w:val="24"/>
          <w:szCs w:val="24"/>
          <w:lang w:val="en-GB"/>
        </w:rPr>
        <w:t>Mobile: +260 978 472950</w:t>
      </w:r>
    </w:p>
    <w:p w14:paraId="376A3E1A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</w:pPr>
    </w:p>
    <w:p w14:paraId="01DD3B66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  <w:t xml:space="preserve">Dr. </w:t>
      </w:r>
      <w:proofErr w:type="spellStart"/>
      <w:r w:rsidRPr="00D25E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  <w:t>Shiferw</w:t>
      </w:r>
      <w:proofErr w:type="spellEnd"/>
      <w:r w:rsidRPr="00D25E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  <w:t xml:space="preserve"> </w:t>
      </w:r>
      <w:proofErr w:type="spellStart"/>
      <w:r w:rsidRPr="00D25E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  <w:t>Feleke</w:t>
      </w:r>
      <w:proofErr w:type="spellEnd"/>
      <w:r w:rsidRPr="00D25E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  <w:t xml:space="preserve"> </w:t>
      </w:r>
    </w:p>
    <w:p w14:paraId="1F3C6444" w14:textId="77777777" w:rsidR="00D25E9C" w:rsidRPr="00D25E9C" w:rsidRDefault="00D25E9C" w:rsidP="00D25E9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</w:pPr>
      <w:r w:rsidRPr="00D25E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GB"/>
        </w:rPr>
        <w:t xml:space="preserve">Senior Scientist, Agricultural Economics, </w:t>
      </w:r>
    </w:p>
    <w:p w14:paraId="6ADF3E9F" w14:textId="77777777" w:rsidR="00D25E9C" w:rsidRPr="00D25E9C" w:rsidRDefault="00D25E9C" w:rsidP="00D25E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D25E9C">
        <w:rPr>
          <w:rFonts w:ascii="Times New Roman" w:eastAsia="Calibri" w:hAnsi="Times New Roman" w:cs="Times New Roman"/>
          <w:b/>
          <w:bCs/>
          <w:color w:val="4A452A"/>
          <w:sz w:val="24"/>
          <w:szCs w:val="24"/>
          <w:lang w:val="en-GB"/>
        </w:rPr>
        <w:t xml:space="preserve">International Institute of Tropical Agriculture (IITA, </w:t>
      </w:r>
      <w:hyperlink r:id="rId35" w:history="1">
        <w:r w:rsidRPr="00D25E9C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GB"/>
          </w:rPr>
          <w:t>www.iita.org</w:t>
        </w:r>
      </w:hyperlink>
      <w:r w:rsidRPr="00D25E9C">
        <w:rPr>
          <w:rFonts w:ascii="Times New Roman" w:eastAsia="Calibri" w:hAnsi="Times New Roman" w:cs="Times New Roman"/>
          <w:b/>
          <w:bCs/>
          <w:color w:val="4A452A"/>
          <w:sz w:val="24"/>
          <w:szCs w:val="24"/>
          <w:lang w:val="en-GB"/>
        </w:rPr>
        <w:t>)</w:t>
      </w:r>
    </w:p>
    <w:p w14:paraId="11725A44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it-IT" w:eastAsia="en-GB"/>
        </w:rPr>
      </w:pPr>
      <w:r w:rsidRPr="00D25E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it-IT" w:eastAsia="en-GB"/>
        </w:rPr>
        <w:t>IITA-Tanzania, Dar es Salaam, Tanzania</w:t>
      </w:r>
    </w:p>
    <w:p w14:paraId="6AFDA9F5" w14:textId="77777777" w:rsidR="00D25E9C" w:rsidRPr="00D25E9C" w:rsidRDefault="000D49E4" w:rsidP="00D25E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it-IT"/>
        </w:rPr>
      </w:pPr>
      <w:hyperlink r:id="rId36" w:history="1">
        <w:r w:rsidR="00D25E9C" w:rsidRPr="00D25E9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bdr w:val="none" w:sz="0" w:space="0" w:color="auto" w:frame="1"/>
            <w:lang w:val="it-IT"/>
          </w:rPr>
          <w:t>S.Feleke@cgiar.org</w:t>
        </w:r>
      </w:hyperlink>
    </w:p>
    <w:p w14:paraId="206E123E" w14:textId="77777777" w:rsidR="00D25E9C" w:rsidRPr="00D25E9C" w:rsidRDefault="00D25E9C" w:rsidP="00D25E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5E9C">
        <w:rPr>
          <w:rFonts w:ascii="Times New Roman" w:eastAsia="Calibri" w:hAnsi="Times New Roman" w:cs="Times New Roman"/>
          <w:bCs/>
          <w:color w:val="313131"/>
          <w:sz w:val="24"/>
          <w:szCs w:val="24"/>
          <w:bdr w:val="none" w:sz="0" w:space="0" w:color="auto" w:frame="1"/>
          <w:shd w:val="clear" w:color="auto" w:fill="FFFFFF"/>
          <w:lang w:val="it-IT"/>
        </w:rPr>
        <w:t>Mobile:</w:t>
      </w:r>
      <w:r w:rsidRPr="00D25E9C">
        <w:rPr>
          <w:rFonts w:ascii="Times New Roman" w:eastAsia="Calibri" w:hAnsi="Times New Roman" w:cs="Times New Roman"/>
          <w:color w:val="313131"/>
          <w:sz w:val="24"/>
          <w:szCs w:val="24"/>
          <w:shd w:val="clear" w:color="auto" w:fill="FFFFFF"/>
          <w:lang w:val="it-IT"/>
        </w:rPr>
        <w:t> </w:t>
      </w:r>
      <w:r w:rsidRPr="00D25E9C">
        <w:rPr>
          <w:rFonts w:ascii="Times New Roman" w:eastAsia="Calibri" w:hAnsi="Times New Roman" w:cs="Times New Roman"/>
          <w:color w:val="313131"/>
          <w:sz w:val="24"/>
          <w:szCs w:val="24"/>
          <w:bdr w:val="none" w:sz="0" w:space="0" w:color="auto" w:frame="1"/>
          <w:shd w:val="clear" w:color="auto" w:fill="FFFFFF"/>
          <w:lang w:val="it-IT"/>
        </w:rPr>
        <w:t>+255 22 2700092</w:t>
      </w:r>
    </w:p>
    <w:p w14:paraId="39BEA047" w14:textId="77777777" w:rsidR="00A02267" w:rsidRPr="00D25E9C" w:rsidRDefault="00A02267">
      <w:pPr>
        <w:rPr>
          <w:lang w:val="it-IT"/>
        </w:rPr>
      </w:pPr>
    </w:p>
    <w:sectPr w:rsidR="00A02267" w:rsidRPr="00D25E9C"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EFAB0" w14:textId="77777777" w:rsidR="000D49E4" w:rsidRDefault="000D49E4" w:rsidP="000E62FA">
      <w:pPr>
        <w:spacing w:after="0" w:line="240" w:lineRule="auto"/>
      </w:pPr>
      <w:r>
        <w:separator/>
      </w:r>
    </w:p>
  </w:endnote>
  <w:endnote w:type="continuationSeparator" w:id="0">
    <w:p w14:paraId="46144DD8" w14:textId="77777777" w:rsidR="000D49E4" w:rsidRDefault="000D49E4" w:rsidP="000E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1972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708CF" w14:textId="55A2F43F" w:rsidR="000E62FA" w:rsidRDefault="000E62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7236EB" w14:textId="77777777" w:rsidR="000E62FA" w:rsidRDefault="000E6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56AF1" w14:textId="77777777" w:rsidR="000D49E4" w:rsidRDefault="000D49E4" w:rsidP="000E62FA">
      <w:pPr>
        <w:spacing w:after="0" w:line="240" w:lineRule="auto"/>
      </w:pPr>
      <w:r>
        <w:separator/>
      </w:r>
    </w:p>
  </w:footnote>
  <w:footnote w:type="continuationSeparator" w:id="0">
    <w:p w14:paraId="48775B7C" w14:textId="77777777" w:rsidR="000D49E4" w:rsidRDefault="000D49E4" w:rsidP="000E6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6F0F"/>
    <w:multiLevelType w:val="hybridMultilevel"/>
    <w:tmpl w:val="B97C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34891"/>
    <w:multiLevelType w:val="hybridMultilevel"/>
    <w:tmpl w:val="A492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C1B10"/>
    <w:multiLevelType w:val="hybridMultilevel"/>
    <w:tmpl w:val="E09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3MzY2NLQ0NzU2NTRS0lEKTi0uzszPAykwqgUADc06mCwAAAA="/>
  </w:docVars>
  <w:rsids>
    <w:rsidRoot w:val="00D25E9C"/>
    <w:rsid w:val="000D49E4"/>
    <w:rsid w:val="000E62FA"/>
    <w:rsid w:val="001243D8"/>
    <w:rsid w:val="004C38C3"/>
    <w:rsid w:val="004F681E"/>
    <w:rsid w:val="006729FB"/>
    <w:rsid w:val="006B04EF"/>
    <w:rsid w:val="006C0394"/>
    <w:rsid w:val="00725E9E"/>
    <w:rsid w:val="00A02267"/>
    <w:rsid w:val="00CF50D5"/>
    <w:rsid w:val="00D25E9C"/>
    <w:rsid w:val="00D7471F"/>
    <w:rsid w:val="00E07239"/>
    <w:rsid w:val="00F2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0DF2"/>
  <w15:chartTrackingRefBased/>
  <w15:docId w15:val="{82E3402F-F97B-4B51-8CC6-0304178F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FA"/>
  </w:style>
  <w:style w:type="paragraph" w:styleId="Footer">
    <w:name w:val="footer"/>
    <w:basedOn w:val="Normal"/>
    <w:link w:val="FooterChar"/>
    <w:uiPriority w:val="99"/>
    <w:unhideWhenUsed/>
    <w:rsid w:val="000E6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2/fes3.211" TargetMode="External"/><Relationship Id="rId18" Type="http://schemas.openxmlformats.org/officeDocument/2006/relationships/hyperlink" Target="https://onlinelibrary.wiley.com/action/doSearch?ContribAuthorStored=Khonje%2C+Makaiko+G" TargetMode="External"/><Relationship Id="rId26" Type="http://schemas.openxmlformats.org/officeDocument/2006/relationships/hyperlink" Target="https://doi.org/10.3920/978-90-8686-825-4_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onlinelibrary.wiley.com/action/doSearch?ContribAuthorStored=Tufa%2C+Adane+Hirpa" TargetMode="External"/><Relationship Id="rId34" Type="http://schemas.openxmlformats.org/officeDocument/2006/relationships/hyperlink" Target="mailto:D.Chikoye@cgiar.org" TargetMode="External"/><Relationship Id="rId7" Type="http://schemas.openxmlformats.org/officeDocument/2006/relationships/hyperlink" Target="mailto:A.Tufa@cgiar.org" TargetMode="External"/><Relationship Id="rId12" Type="http://schemas.openxmlformats.org/officeDocument/2006/relationships/hyperlink" Target="https://doi.org/10.1016/j.techfore.2020.120160" TargetMode="External"/><Relationship Id="rId17" Type="http://schemas.openxmlformats.org/officeDocument/2006/relationships/hyperlink" Target="https://doi.org/10.1016/j.wdp.2018.09.007" TargetMode="External"/><Relationship Id="rId25" Type="http://schemas.openxmlformats.org/officeDocument/2006/relationships/hyperlink" Target="https://doi.org/10.1017/S0014479717000199" TargetMode="External"/><Relationship Id="rId33" Type="http://schemas.openxmlformats.org/officeDocument/2006/relationships/hyperlink" Target="https://cgiar-my.sharepoint.com/personal/a_tufa_cgiar_org/Documents/Desktop/AppData/Local/Microsoft/Windows/Temporary%20Internet%20Files/Content.Outlook/AppData/Local/Microsoft/Windows/Temporary%20Internet%20Files/Content.Outlook/FGKNP1ID/www.iita.or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deref/http%3A%2F%2Fdx.doi.org%2F10.1111%2F1477-9552.12331?_sg%5B0%5D=t3DzrXg52tJadA6friCVhvaP42bG5gZN6WC6UAN_Nnw0PNuY_C1ZKwQaCjVsDYhoPCVr4kdpAUm5SzCQcTuiOKpmyg.s3aD25WoOvMkRPnFsGYldfPWGuSWFOQdvyr9M1TF6yTmzt2coQyQwyPvoTg1Ljl7j8gQPiJS06F5WhA9JoiZpA" TargetMode="External"/><Relationship Id="rId20" Type="http://schemas.openxmlformats.org/officeDocument/2006/relationships/hyperlink" Target="https://onlinelibrary.wiley.com/action/doSearch?ContribAuthorStored=Mkandawire%2C+Petros" TargetMode="External"/><Relationship Id="rId29" Type="http://schemas.openxmlformats.org/officeDocument/2006/relationships/hyperlink" Target="https://link.springer.com/article/10.1007/s12230-010-9164-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376835X.2020.1796598" TargetMode="External"/><Relationship Id="rId24" Type="http://schemas.openxmlformats.org/officeDocument/2006/relationships/hyperlink" Target="http://www.hu.edu.et/hu/images/jsd2016/Final_Tewodros_2017_for_web.pdf" TargetMode="External"/><Relationship Id="rId32" Type="http://schemas.openxmlformats.org/officeDocument/2006/relationships/hyperlink" Target="mailto:A.Alene@cgiar.org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worlddev.2019.05.027" TargetMode="External"/><Relationship Id="rId23" Type="http://schemas.openxmlformats.org/officeDocument/2006/relationships/hyperlink" Target="https://doi.org/10.1111/agec.12445" TargetMode="External"/><Relationship Id="rId28" Type="http://schemas.openxmlformats.org/officeDocument/2006/relationships/hyperlink" Target="https://pdfs.semanticscholar.org/665d/61f72951b54f326772410d34b1d85fc8052c.pdf" TargetMode="External"/><Relationship Id="rId36" Type="http://schemas.openxmlformats.org/officeDocument/2006/relationships/hyperlink" Target="mailto:S.Feleke@cgiar.org" TargetMode="External"/><Relationship Id="rId10" Type="http://schemas.openxmlformats.org/officeDocument/2006/relationships/hyperlink" Target="https://doi.org/10.1080/03031853.2021.1939075" TargetMode="External"/><Relationship Id="rId19" Type="http://schemas.openxmlformats.org/officeDocument/2006/relationships/hyperlink" Target="https://onlinelibrary.wiley.com/action/doSearch?ContribAuthorStored=Manda%2C+Julius" TargetMode="External"/><Relationship Id="rId31" Type="http://schemas.openxmlformats.org/officeDocument/2006/relationships/hyperlink" Target="https://cgiar-my.sharepoint.com/personal/a_tufa_cgiar_org/Documents/Desktop/AppData/Local/Microsoft/Windows/Temporary%20Internet%20Files/Content.Outlook/AppData/Local/Microsoft/Windows/Temporary%20Internet%20Files/Content.Outlook/FGKNP1ID/www.iit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epot.wur.nl/258161" TargetMode="External"/><Relationship Id="rId14" Type="http://schemas.openxmlformats.org/officeDocument/2006/relationships/hyperlink" Target="https://doi.org/10.1016/j.worlddev.2019.104631" TargetMode="External"/><Relationship Id="rId22" Type="http://schemas.openxmlformats.org/officeDocument/2006/relationships/hyperlink" Target="https://onlinelibrary.wiley.com/action/doSearch?ContribAuthorStored=Alene%2C+Arega+D" TargetMode="External"/><Relationship Id="rId27" Type="http://schemas.openxmlformats.org/officeDocument/2006/relationships/hyperlink" Target="https://link.springer.com/article/10.1007/s11540-015-9309-1" TargetMode="External"/><Relationship Id="rId30" Type="http://schemas.openxmlformats.org/officeDocument/2006/relationships/hyperlink" Target="http://coqa.nl/ethiopia2013" TargetMode="External"/><Relationship Id="rId35" Type="http://schemas.openxmlformats.org/officeDocument/2006/relationships/hyperlink" Target="https://cgiar-my.sharepoint.com/personal/a_tufa_cgiar_org/Documents/Desktop/AppData/Local/Microsoft/Windows/Temporary%20Internet%20Files/Content.Outlook/AppData/Local/Microsoft/Windows/Temporary%20Internet%20Files/Content.Outlook/FGKNP1ID/www.iita.org" TargetMode="External"/><Relationship Id="rId8" Type="http://schemas.openxmlformats.org/officeDocument/2006/relationships/hyperlink" Target="mailto:ahtufa@yahoo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3122</Words>
  <Characters>17797</Characters>
  <Application>Microsoft Office Word</Application>
  <DocSecurity>0</DocSecurity>
  <Lines>148</Lines>
  <Paragraphs>41</Paragraphs>
  <ScaleCrop>false</ScaleCrop>
  <Company/>
  <LinksUpToDate>false</LinksUpToDate>
  <CharactersWithSpaces>20878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Tufa, Adane (IITA)</dc:creator>
  <cp:keywords/>
  <dc:description/>
  <cp:lastModifiedBy>Tufa, Adane (IITA)</cp:lastModifiedBy>
  <cp:revision>13</cp:revision>
  <dcterms:created xsi:type="dcterms:W3CDTF">2021-12-12T06:15:00Z</dcterms:created>
  <dcterms:modified xsi:type="dcterms:W3CDTF">2022-01-12T09:05:00Z</dcterms:modified>
</cp:coreProperties>
</file>